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81" w:rsidRDefault="008E6B81" w:rsidP="00517E75">
      <w:pPr>
        <w:pStyle w:val="ConsPlusTitlePage"/>
        <w:rPr>
          <w:rFonts w:ascii="Times New Roman" w:hAnsi="Times New Roman"/>
          <w:b/>
          <w:kern w:val="2"/>
          <w:sz w:val="40"/>
          <w:szCs w:val="36"/>
        </w:rPr>
      </w:pPr>
    </w:p>
    <w:p w:rsidR="00417F5D" w:rsidRDefault="00417F5D" w:rsidP="00417F5D">
      <w:pPr>
        <w:jc w:val="center"/>
        <w:rPr>
          <w:rFonts w:ascii="Times New Roman" w:eastAsia="Calibri" w:hAnsi="Times New Roman"/>
          <w:b/>
          <w:bCs/>
          <w:sz w:val="28"/>
          <w:szCs w:val="28"/>
        </w:rPr>
      </w:pPr>
    </w:p>
    <w:p w:rsidR="00417F5D" w:rsidRDefault="00417F5D" w:rsidP="00417F5D">
      <w:pPr>
        <w:pStyle w:val="1"/>
        <w:jc w:val="center"/>
        <w:rPr>
          <w:b/>
          <w:bCs/>
          <w:sz w:val="36"/>
          <w:szCs w:val="36"/>
        </w:rPr>
      </w:pPr>
      <w:r>
        <w:rPr>
          <w:b/>
          <w:bCs/>
          <w:noProof/>
          <w:sz w:val="40"/>
          <w:szCs w:val="40"/>
        </w:rPr>
        <w:drawing>
          <wp:inline distT="0" distB="0" distL="0" distR="0">
            <wp:extent cx="71437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solidFill>
                      <a:srgbClr val="FFFFFF"/>
                    </a:solidFill>
                    <a:ln>
                      <a:noFill/>
                    </a:ln>
                  </pic:spPr>
                </pic:pic>
              </a:graphicData>
            </a:graphic>
          </wp:inline>
        </w:drawing>
      </w:r>
    </w:p>
    <w:p w:rsidR="00417F5D" w:rsidRDefault="00417F5D" w:rsidP="00417F5D">
      <w:pPr>
        <w:pStyle w:val="1"/>
        <w:jc w:val="center"/>
        <w:rPr>
          <w:b/>
          <w:bCs/>
          <w:sz w:val="36"/>
          <w:szCs w:val="36"/>
        </w:rPr>
      </w:pPr>
      <w:r>
        <w:rPr>
          <w:b/>
          <w:bCs/>
          <w:sz w:val="36"/>
          <w:szCs w:val="36"/>
        </w:rPr>
        <w:t>РОССИЙСКАЯ ФЕДЕРАЦИЯ</w:t>
      </w:r>
    </w:p>
    <w:p w:rsidR="00417F5D" w:rsidRPr="00293ACA" w:rsidRDefault="00417F5D" w:rsidP="00417F5D">
      <w:pPr>
        <w:pStyle w:val="2"/>
        <w:rPr>
          <w:b/>
          <w:sz w:val="36"/>
          <w:szCs w:val="36"/>
        </w:rPr>
      </w:pPr>
      <w:r w:rsidRPr="00293ACA">
        <w:rPr>
          <w:b/>
          <w:sz w:val="36"/>
          <w:szCs w:val="36"/>
        </w:rPr>
        <w:t>Ивановская область</w:t>
      </w:r>
    </w:p>
    <w:p w:rsidR="00417F5D" w:rsidRPr="00293ACA" w:rsidRDefault="00417F5D" w:rsidP="00417F5D">
      <w:pPr>
        <w:spacing w:after="0" w:line="240" w:lineRule="auto"/>
        <w:jc w:val="center"/>
        <w:rPr>
          <w:rFonts w:ascii="Times New Roman" w:hAnsi="Times New Roman"/>
          <w:b/>
          <w:sz w:val="36"/>
          <w:szCs w:val="36"/>
        </w:rPr>
      </w:pPr>
      <w:proofErr w:type="spellStart"/>
      <w:r w:rsidRPr="00293ACA">
        <w:rPr>
          <w:rFonts w:ascii="Times New Roman" w:hAnsi="Times New Roman"/>
          <w:b/>
          <w:sz w:val="36"/>
          <w:szCs w:val="36"/>
        </w:rPr>
        <w:t>Южский</w:t>
      </w:r>
      <w:proofErr w:type="spellEnd"/>
      <w:r w:rsidRPr="00293ACA">
        <w:rPr>
          <w:rFonts w:ascii="Times New Roman" w:hAnsi="Times New Roman"/>
          <w:b/>
          <w:sz w:val="36"/>
          <w:szCs w:val="36"/>
        </w:rPr>
        <w:t xml:space="preserve"> муниципальный район</w:t>
      </w:r>
    </w:p>
    <w:p w:rsidR="00417F5D" w:rsidRDefault="00417F5D" w:rsidP="00417F5D">
      <w:pPr>
        <w:pStyle w:val="3"/>
        <w:rPr>
          <w:sz w:val="36"/>
          <w:szCs w:val="36"/>
        </w:rPr>
      </w:pPr>
      <w:r>
        <w:rPr>
          <w:sz w:val="36"/>
          <w:szCs w:val="36"/>
        </w:rPr>
        <w:t xml:space="preserve">Совет </w:t>
      </w:r>
      <w:proofErr w:type="spellStart"/>
      <w:r>
        <w:rPr>
          <w:sz w:val="36"/>
          <w:szCs w:val="36"/>
        </w:rPr>
        <w:t>Новоклязьминского</w:t>
      </w:r>
      <w:proofErr w:type="spellEnd"/>
      <w:r>
        <w:rPr>
          <w:sz w:val="36"/>
          <w:szCs w:val="36"/>
        </w:rPr>
        <w:t xml:space="preserve"> сельского поселения</w:t>
      </w:r>
    </w:p>
    <w:p w:rsidR="00417F5D" w:rsidRPr="00293ACA" w:rsidRDefault="00417F5D" w:rsidP="00417F5D">
      <w:pPr>
        <w:spacing w:after="0" w:line="240" w:lineRule="auto"/>
        <w:jc w:val="center"/>
        <w:rPr>
          <w:rFonts w:ascii="Times New Roman" w:hAnsi="Times New Roman"/>
          <w:b/>
          <w:sz w:val="28"/>
          <w:szCs w:val="28"/>
        </w:rPr>
      </w:pPr>
      <w:r w:rsidRPr="00293ACA">
        <w:rPr>
          <w:rFonts w:ascii="Times New Roman" w:hAnsi="Times New Roman"/>
          <w:b/>
          <w:sz w:val="28"/>
          <w:szCs w:val="28"/>
        </w:rPr>
        <w:t>Второго созыва</w:t>
      </w:r>
    </w:p>
    <w:p w:rsidR="00417F5D" w:rsidRDefault="00417F5D" w:rsidP="00417F5D">
      <w:pPr>
        <w:spacing w:after="0" w:line="240" w:lineRule="auto"/>
        <w:jc w:val="center"/>
        <w:rPr>
          <w:rFonts w:ascii="Times New Roman" w:hAnsi="Times New Roman"/>
          <w:sz w:val="28"/>
          <w:szCs w:val="28"/>
        </w:rPr>
      </w:pPr>
    </w:p>
    <w:p w:rsidR="008E6B81" w:rsidRPr="004C7767" w:rsidRDefault="008E6B81" w:rsidP="008E6B81">
      <w:pPr>
        <w:widowControl w:val="0"/>
        <w:suppressAutoHyphens/>
        <w:spacing w:after="0" w:line="276" w:lineRule="auto"/>
        <w:jc w:val="center"/>
        <w:rPr>
          <w:rFonts w:ascii="Times New Roman" w:eastAsia="Times New Roman" w:hAnsi="Times New Roman" w:cs="Tahoma"/>
          <w:b/>
          <w:kern w:val="2"/>
          <w:sz w:val="16"/>
          <w:szCs w:val="16"/>
        </w:rPr>
      </w:pPr>
    </w:p>
    <w:p w:rsidR="008E6B81" w:rsidRPr="004C7767" w:rsidRDefault="008E6B81" w:rsidP="008E6B81">
      <w:pPr>
        <w:widowControl w:val="0"/>
        <w:suppressAutoHyphens/>
        <w:spacing w:after="0" w:line="276" w:lineRule="auto"/>
        <w:jc w:val="center"/>
        <w:rPr>
          <w:rFonts w:ascii="Times New Roman" w:eastAsia="Times New Roman" w:hAnsi="Times New Roman" w:cs="Tahoma"/>
          <w:b/>
          <w:kern w:val="2"/>
          <w:sz w:val="16"/>
          <w:szCs w:val="16"/>
        </w:rPr>
      </w:pPr>
      <w:r w:rsidRPr="004C7767">
        <w:rPr>
          <w:rFonts w:ascii="Times New Roman" w:eastAsia="Times New Roman" w:hAnsi="Times New Roman" w:cs="Tahoma"/>
          <w:b/>
          <w:kern w:val="2"/>
          <w:sz w:val="40"/>
          <w:szCs w:val="40"/>
        </w:rPr>
        <w:t xml:space="preserve">Р Е Ш Е Н И Е </w:t>
      </w:r>
    </w:p>
    <w:p w:rsidR="008E6B81" w:rsidRPr="009670F2" w:rsidRDefault="008E6B81" w:rsidP="008E6B81">
      <w:pPr>
        <w:widowControl w:val="0"/>
        <w:suppressAutoHyphens/>
        <w:spacing w:after="0" w:line="276" w:lineRule="auto"/>
        <w:jc w:val="center"/>
        <w:rPr>
          <w:rFonts w:ascii="Times New Roman" w:eastAsia="Times New Roman" w:hAnsi="Times New Roman" w:cs="Tahoma"/>
          <w:b/>
          <w:kern w:val="2"/>
          <w:sz w:val="28"/>
          <w:szCs w:val="28"/>
          <w:u w:val="single"/>
        </w:rPr>
      </w:pPr>
      <w:proofErr w:type="gramStart"/>
      <w:r w:rsidRPr="009670F2">
        <w:rPr>
          <w:rFonts w:ascii="Times New Roman" w:eastAsia="Times New Roman" w:hAnsi="Times New Roman" w:cs="Tahoma"/>
          <w:b/>
          <w:kern w:val="2"/>
          <w:sz w:val="28"/>
          <w:szCs w:val="28"/>
          <w:u w:val="single"/>
        </w:rPr>
        <w:t xml:space="preserve">от </w:t>
      </w:r>
      <w:r w:rsidR="009670F2" w:rsidRPr="009670F2">
        <w:rPr>
          <w:rFonts w:ascii="Times New Roman" w:eastAsia="Times New Roman" w:hAnsi="Times New Roman" w:cs="Tahoma"/>
          <w:b/>
          <w:kern w:val="2"/>
          <w:sz w:val="28"/>
          <w:szCs w:val="28"/>
          <w:u w:val="single"/>
        </w:rPr>
        <w:t xml:space="preserve"> 16.11.2021г.</w:t>
      </w:r>
      <w:proofErr w:type="gramEnd"/>
      <w:r w:rsidRPr="009670F2">
        <w:rPr>
          <w:rFonts w:ascii="Times New Roman" w:eastAsia="Times New Roman" w:hAnsi="Times New Roman" w:cs="Tahoma"/>
          <w:b/>
          <w:kern w:val="2"/>
          <w:sz w:val="28"/>
          <w:szCs w:val="28"/>
          <w:u w:val="single"/>
        </w:rPr>
        <w:t xml:space="preserve">  № </w:t>
      </w:r>
      <w:r w:rsidR="009670F2" w:rsidRPr="009670F2">
        <w:rPr>
          <w:rFonts w:ascii="Times New Roman" w:eastAsia="Times New Roman" w:hAnsi="Times New Roman" w:cs="Tahoma"/>
          <w:b/>
          <w:kern w:val="2"/>
          <w:sz w:val="28"/>
          <w:szCs w:val="28"/>
          <w:u w:val="single"/>
        </w:rPr>
        <w:t xml:space="preserve"> 46</w:t>
      </w:r>
    </w:p>
    <w:p w:rsidR="008E6B81" w:rsidRPr="004C7767" w:rsidRDefault="00417F5D" w:rsidP="008E6B81">
      <w:pPr>
        <w:widowControl w:val="0"/>
        <w:suppressAutoHyphens/>
        <w:spacing w:after="0" w:line="276" w:lineRule="auto"/>
        <w:jc w:val="center"/>
        <w:rPr>
          <w:rFonts w:ascii="Times New Roman" w:eastAsia="Times New Roman" w:hAnsi="Times New Roman" w:cs="Tahoma"/>
          <w:kern w:val="2"/>
          <w:sz w:val="28"/>
          <w:szCs w:val="28"/>
        </w:rPr>
      </w:pPr>
      <w:proofErr w:type="spellStart"/>
      <w:r>
        <w:rPr>
          <w:rFonts w:ascii="Times New Roman" w:eastAsia="Times New Roman" w:hAnsi="Times New Roman" w:cs="Tahoma"/>
          <w:kern w:val="2"/>
          <w:sz w:val="28"/>
          <w:szCs w:val="28"/>
        </w:rPr>
        <w:t>с.Новоклязьминское</w:t>
      </w:r>
      <w:proofErr w:type="spellEnd"/>
    </w:p>
    <w:p w:rsidR="008E6B81" w:rsidRPr="004C7767" w:rsidRDefault="008E6B81" w:rsidP="008E6B81">
      <w:pPr>
        <w:widowControl w:val="0"/>
        <w:suppressAutoHyphens/>
        <w:spacing w:after="0" w:line="276" w:lineRule="auto"/>
        <w:jc w:val="center"/>
        <w:rPr>
          <w:rFonts w:ascii="Times New Roman" w:eastAsia="Times New Roman" w:hAnsi="Times New Roman" w:cs="Tahoma"/>
          <w:kern w:val="2"/>
          <w:sz w:val="28"/>
          <w:szCs w:val="28"/>
        </w:rPr>
      </w:pPr>
    </w:p>
    <w:p w:rsidR="00161BCD" w:rsidRPr="00161BCD" w:rsidRDefault="00161BCD" w:rsidP="00161BCD">
      <w:pPr>
        <w:spacing w:after="0" w:line="240" w:lineRule="auto"/>
        <w:ind w:right="-1"/>
        <w:jc w:val="center"/>
        <w:rPr>
          <w:rFonts w:ascii="Times New Roman" w:hAnsi="Times New Roman"/>
          <w:b/>
          <w:sz w:val="28"/>
          <w:szCs w:val="28"/>
        </w:rPr>
      </w:pPr>
      <w:r w:rsidRPr="00161BCD">
        <w:rPr>
          <w:rFonts w:ascii="Times New Roman" w:hAnsi="Times New Roman"/>
          <w:b/>
          <w:sz w:val="28"/>
          <w:szCs w:val="28"/>
        </w:rPr>
        <w:t xml:space="preserve">О Положении о муниципальном контроле </w:t>
      </w:r>
    </w:p>
    <w:p w:rsidR="00161BCD" w:rsidRPr="00161BCD" w:rsidRDefault="00161BCD" w:rsidP="00161BCD">
      <w:pPr>
        <w:spacing w:after="0" w:line="240" w:lineRule="auto"/>
        <w:ind w:right="-1"/>
        <w:jc w:val="center"/>
        <w:rPr>
          <w:rFonts w:ascii="Times New Roman" w:hAnsi="Times New Roman"/>
          <w:b/>
          <w:sz w:val="28"/>
          <w:szCs w:val="28"/>
        </w:rPr>
      </w:pPr>
      <w:r w:rsidRPr="00161BCD">
        <w:rPr>
          <w:rFonts w:ascii="Times New Roman" w:hAnsi="Times New Roman"/>
          <w:b/>
          <w:sz w:val="28"/>
          <w:szCs w:val="28"/>
        </w:rPr>
        <w:t>в сфере благоустройства</w:t>
      </w:r>
    </w:p>
    <w:p w:rsidR="008E6B81" w:rsidRDefault="008E6B81" w:rsidP="008E6B81">
      <w:pPr>
        <w:pStyle w:val="ConsPlusTitle"/>
        <w:jc w:val="center"/>
      </w:pPr>
    </w:p>
    <w:p w:rsidR="003568CB" w:rsidRDefault="003568CB" w:rsidP="008E6B81">
      <w:pPr>
        <w:pStyle w:val="ConsPlusTitle"/>
        <w:jc w:val="center"/>
      </w:pPr>
    </w:p>
    <w:p w:rsidR="008E6B81" w:rsidRPr="003568CB" w:rsidRDefault="003568CB" w:rsidP="003568CB">
      <w:pPr>
        <w:pStyle w:val="ConsPlusTitle"/>
        <w:ind w:firstLine="708"/>
        <w:jc w:val="both"/>
        <w:rPr>
          <w:b w:val="0"/>
        </w:rPr>
      </w:pPr>
      <w:r w:rsidRPr="003568CB">
        <w:rPr>
          <w:rFonts w:ascii="Times New Roman" w:hAnsi="Times New Roman"/>
          <w:b w:val="0"/>
          <w:color w:val="000000"/>
          <w:sz w:val="28"/>
          <w:szCs w:val="28"/>
        </w:rPr>
        <w:t xml:space="preserve">Руководствуясь Федеральным законом от </w:t>
      </w:r>
      <w:r>
        <w:rPr>
          <w:rFonts w:ascii="Times New Roman" w:hAnsi="Times New Roman"/>
          <w:b w:val="0"/>
          <w:color w:val="000000"/>
          <w:sz w:val="28"/>
          <w:szCs w:val="28"/>
        </w:rPr>
        <w:t xml:space="preserve">31.07.2020 № 248-ФЗ (последняя редакция) </w:t>
      </w:r>
      <w:r w:rsidRPr="003568CB">
        <w:rPr>
          <w:rFonts w:ascii="Times New Roman" w:hAnsi="Times New Roman"/>
          <w:b w:val="0"/>
          <w:color w:val="000000"/>
          <w:sz w:val="28"/>
          <w:szCs w:val="28"/>
        </w:rPr>
        <w:t>«О государственном контроле(надзоре) и муниципальном контроле в Российской Федерации</w:t>
      </w:r>
      <w:proofErr w:type="gramStart"/>
      <w:r w:rsidRPr="003568CB">
        <w:rPr>
          <w:rFonts w:ascii="Times New Roman" w:hAnsi="Times New Roman"/>
          <w:b w:val="0"/>
          <w:color w:val="000000"/>
          <w:sz w:val="28"/>
          <w:szCs w:val="28"/>
        </w:rPr>
        <w:t xml:space="preserve">», </w:t>
      </w:r>
      <w:r w:rsidRPr="003568CB">
        <w:rPr>
          <w:rFonts w:ascii="Times New Roman" w:hAnsi="Times New Roman" w:cs="Times New Roman"/>
          <w:b w:val="0"/>
          <w:color w:val="000000"/>
          <w:sz w:val="28"/>
          <w:szCs w:val="28"/>
        </w:rPr>
        <w:t xml:space="preserve"> Федеральным</w:t>
      </w:r>
      <w:proofErr w:type="gramEnd"/>
      <w:r w:rsidRPr="003568CB">
        <w:rPr>
          <w:rFonts w:ascii="Times New Roman" w:hAnsi="Times New Roman" w:cs="Times New Roman"/>
          <w:b w:val="0"/>
          <w:color w:val="000000"/>
          <w:sz w:val="28"/>
          <w:szCs w:val="28"/>
        </w:rPr>
        <w:t xml:space="preserve"> законом от 06.10.2003 №131-ФЗ «Об общих принципах организации местного самоупра</w:t>
      </w:r>
      <w:r>
        <w:rPr>
          <w:rFonts w:ascii="Times New Roman" w:hAnsi="Times New Roman" w:cs="Times New Roman"/>
          <w:b w:val="0"/>
          <w:color w:val="000000"/>
          <w:sz w:val="28"/>
          <w:szCs w:val="28"/>
        </w:rPr>
        <w:t>вления в Российской Федерации»</w:t>
      </w:r>
      <w:r w:rsidRPr="003568CB">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008E6B81" w:rsidRPr="003568CB">
        <w:rPr>
          <w:rFonts w:ascii="Times New Roman" w:hAnsi="Times New Roman"/>
          <w:b w:val="0"/>
          <w:color w:val="000000" w:themeColor="text1"/>
          <w:sz w:val="28"/>
          <w:szCs w:val="28"/>
        </w:rPr>
        <w:t xml:space="preserve">Совет </w:t>
      </w:r>
      <w:proofErr w:type="spellStart"/>
      <w:r w:rsidR="00417F5D" w:rsidRPr="003568CB">
        <w:rPr>
          <w:rFonts w:ascii="Times New Roman" w:hAnsi="Times New Roman"/>
          <w:b w:val="0"/>
          <w:color w:val="000000" w:themeColor="text1"/>
          <w:sz w:val="28"/>
          <w:szCs w:val="28"/>
        </w:rPr>
        <w:t>Новоклязьминского</w:t>
      </w:r>
      <w:proofErr w:type="spellEnd"/>
      <w:r w:rsidR="00417F5D" w:rsidRPr="003568CB">
        <w:rPr>
          <w:rFonts w:ascii="Times New Roman" w:hAnsi="Times New Roman"/>
          <w:b w:val="0"/>
          <w:color w:val="000000" w:themeColor="text1"/>
          <w:sz w:val="28"/>
          <w:szCs w:val="28"/>
        </w:rPr>
        <w:t xml:space="preserve"> сельского</w:t>
      </w:r>
      <w:r w:rsidR="008E6B81" w:rsidRPr="003568CB">
        <w:rPr>
          <w:rFonts w:ascii="Times New Roman" w:hAnsi="Times New Roman"/>
          <w:b w:val="0"/>
          <w:color w:val="000000" w:themeColor="text1"/>
          <w:sz w:val="28"/>
          <w:szCs w:val="28"/>
        </w:rPr>
        <w:t xml:space="preserve"> поселения </w:t>
      </w:r>
      <w:proofErr w:type="spellStart"/>
      <w:r w:rsidR="0041320D" w:rsidRPr="003568CB">
        <w:rPr>
          <w:rFonts w:ascii="Times New Roman" w:hAnsi="Times New Roman"/>
          <w:b w:val="0"/>
          <w:color w:val="000000" w:themeColor="text1"/>
          <w:sz w:val="28"/>
          <w:szCs w:val="28"/>
        </w:rPr>
        <w:t>Южского</w:t>
      </w:r>
      <w:proofErr w:type="spellEnd"/>
      <w:r w:rsidR="0041320D" w:rsidRPr="003568CB">
        <w:rPr>
          <w:rFonts w:ascii="Times New Roman" w:hAnsi="Times New Roman"/>
          <w:b w:val="0"/>
          <w:color w:val="000000" w:themeColor="text1"/>
          <w:sz w:val="28"/>
          <w:szCs w:val="28"/>
        </w:rPr>
        <w:t xml:space="preserve"> муниципального района</w:t>
      </w:r>
      <w:r w:rsidR="0041320D">
        <w:rPr>
          <w:rFonts w:ascii="Times New Roman" w:hAnsi="Times New Roman"/>
          <w:color w:val="000000" w:themeColor="text1"/>
          <w:sz w:val="28"/>
          <w:szCs w:val="28"/>
        </w:rPr>
        <w:t xml:space="preserve"> </w:t>
      </w:r>
      <w:r w:rsidR="008E6B81" w:rsidRPr="00F84CD1">
        <w:rPr>
          <w:rFonts w:ascii="Times New Roman" w:hAnsi="Times New Roman"/>
          <w:color w:val="000000" w:themeColor="text1"/>
          <w:sz w:val="28"/>
          <w:szCs w:val="28"/>
        </w:rPr>
        <w:t>РЕШИЛ:</w:t>
      </w:r>
    </w:p>
    <w:p w:rsidR="00161BCD" w:rsidRPr="00161BCD" w:rsidRDefault="00161BCD" w:rsidP="00161BCD">
      <w:pPr>
        <w:numPr>
          <w:ilvl w:val="0"/>
          <w:numId w:val="2"/>
        </w:numPr>
        <w:tabs>
          <w:tab w:val="clear" w:pos="2220"/>
          <w:tab w:val="left" w:pos="720"/>
          <w:tab w:val="left" w:pos="1260"/>
        </w:tabs>
        <w:spacing w:after="0" w:line="240" w:lineRule="auto"/>
        <w:ind w:left="0" w:right="-5" w:firstLine="900"/>
        <w:jc w:val="both"/>
        <w:rPr>
          <w:rFonts w:ascii="Times New Roman" w:hAnsi="Times New Roman"/>
          <w:sz w:val="28"/>
          <w:szCs w:val="28"/>
        </w:rPr>
      </w:pPr>
      <w:r w:rsidRPr="00161BCD">
        <w:rPr>
          <w:rFonts w:ascii="Times New Roman" w:hAnsi="Times New Roman"/>
          <w:sz w:val="28"/>
          <w:szCs w:val="28"/>
        </w:rPr>
        <w:t>Утвердить Положение о муниципальном контроле в сфере благоустройства согласно приложению к настоящему решению.</w:t>
      </w:r>
    </w:p>
    <w:p w:rsidR="00161BCD" w:rsidRPr="00161BCD" w:rsidRDefault="00161BCD" w:rsidP="00161BCD">
      <w:pPr>
        <w:numPr>
          <w:ilvl w:val="0"/>
          <w:numId w:val="2"/>
        </w:numPr>
        <w:tabs>
          <w:tab w:val="clear" w:pos="2220"/>
          <w:tab w:val="left" w:pos="720"/>
          <w:tab w:val="left" w:pos="1260"/>
        </w:tabs>
        <w:spacing w:after="0" w:line="240" w:lineRule="auto"/>
        <w:ind w:left="0" w:right="-5" w:firstLine="900"/>
        <w:jc w:val="both"/>
        <w:rPr>
          <w:rFonts w:ascii="Times New Roman" w:hAnsi="Times New Roman"/>
          <w:sz w:val="28"/>
          <w:szCs w:val="28"/>
        </w:rPr>
      </w:pPr>
      <w:r w:rsidRPr="00161BCD">
        <w:rPr>
          <w:rFonts w:ascii="Times New Roman" w:hAnsi="Times New Roman"/>
          <w:sz w:val="28"/>
          <w:szCs w:val="28"/>
        </w:rPr>
        <w:t>Решение вступает в силу после его официального    обнародования и применяется к правоотношениям, возникающим с 1 января 2022 года.</w:t>
      </w:r>
    </w:p>
    <w:p w:rsidR="00417F5D" w:rsidRDefault="00161BCD" w:rsidP="00161BCD">
      <w:pPr>
        <w:ind w:firstLine="708"/>
        <w:jc w:val="both"/>
        <w:rPr>
          <w:rFonts w:ascii="Times New Roman" w:eastAsia="Calibri" w:hAnsi="Times New Roman"/>
          <w:bCs/>
          <w:sz w:val="28"/>
          <w:szCs w:val="28"/>
        </w:rPr>
      </w:pPr>
      <w:r>
        <w:rPr>
          <w:rFonts w:ascii="Times New Roman" w:eastAsia="Times New Roman" w:hAnsi="Times New Roman"/>
          <w:sz w:val="28"/>
          <w:szCs w:val="28"/>
        </w:rPr>
        <w:t xml:space="preserve">    3</w:t>
      </w:r>
      <w:r w:rsidR="008E6B81" w:rsidRPr="008E6B81">
        <w:rPr>
          <w:rFonts w:ascii="Times New Roman" w:eastAsia="Times New Roman" w:hAnsi="Times New Roman"/>
          <w:sz w:val="28"/>
          <w:szCs w:val="28"/>
        </w:rPr>
        <w:t xml:space="preserve">. </w:t>
      </w:r>
      <w:r w:rsidR="00417F5D">
        <w:rPr>
          <w:rFonts w:ascii="Times New Roman" w:hAnsi="Times New Roman"/>
          <w:sz w:val="28"/>
          <w:szCs w:val="28"/>
        </w:rPr>
        <w:t xml:space="preserve">Обнародовать настоящее решение в соответствии </w:t>
      </w:r>
      <w:proofErr w:type="gramStart"/>
      <w:r w:rsidR="00417F5D">
        <w:rPr>
          <w:rFonts w:ascii="Times New Roman" w:hAnsi="Times New Roman"/>
          <w:sz w:val="28"/>
          <w:szCs w:val="28"/>
        </w:rPr>
        <w:t>с  Уставом</w:t>
      </w:r>
      <w:proofErr w:type="gramEnd"/>
      <w:r w:rsidR="00417F5D">
        <w:rPr>
          <w:rFonts w:ascii="Times New Roman" w:hAnsi="Times New Roman"/>
          <w:sz w:val="28"/>
          <w:szCs w:val="28"/>
        </w:rPr>
        <w:t xml:space="preserve"> </w:t>
      </w:r>
      <w:proofErr w:type="spellStart"/>
      <w:r w:rsidR="00417F5D">
        <w:rPr>
          <w:rFonts w:ascii="Times New Roman" w:hAnsi="Times New Roman"/>
          <w:sz w:val="28"/>
          <w:szCs w:val="28"/>
        </w:rPr>
        <w:t>Новоклязьминского</w:t>
      </w:r>
      <w:proofErr w:type="spellEnd"/>
      <w:r w:rsidR="00417F5D">
        <w:rPr>
          <w:rFonts w:ascii="Times New Roman" w:hAnsi="Times New Roman"/>
          <w:sz w:val="28"/>
          <w:szCs w:val="28"/>
        </w:rPr>
        <w:t xml:space="preserve"> сельского поселения.</w:t>
      </w:r>
    </w:p>
    <w:p w:rsidR="008E6B81" w:rsidRPr="008E6B81" w:rsidRDefault="008E6B81" w:rsidP="008E6B81">
      <w:pPr>
        <w:widowControl w:val="0"/>
        <w:autoSpaceDE w:val="0"/>
        <w:autoSpaceDN w:val="0"/>
        <w:adjustRightInd w:val="0"/>
        <w:spacing w:after="0" w:line="240" w:lineRule="auto"/>
        <w:jc w:val="both"/>
        <w:rPr>
          <w:rFonts w:ascii="Times New Roman" w:eastAsia="Times New Roman" w:hAnsi="Times New Roman"/>
          <w:sz w:val="28"/>
          <w:szCs w:val="28"/>
        </w:rPr>
      </w:pPr>
    </w:p>
    <w:p w:rsidR="008E6B81" w:rsidRPr="004C7767" w:rsidRDefault="008E6B81" w:rsidP="008E6B81">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rsidR="008E6B81" w:rsidRPr="004C7767" w:rsidRDefault="008E6B81" w:rsidP="008E6B81">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rsidR="008E6B81" w:rsidRPr="00417F5D" w:rsidRDefault="00417F5D" w:rsidP="00417F5D">
      <w:pPr>
        <w:pStyle w:val="ConsPlusNormal"/>
        <w:jc w:val="both"/>
        <w:rPr>
          <w:rFonts w:ascii="Times New Roman" w:hAnsi="Times New Roman" w:cs="Times New Roman"/>
          <w:b/>
          <w:sz w:val="28"/>
          <w:szCs w:val="28"/>
        </w:rPr>
      </w:pPr>
      <w:r w:rsidRPr="00417F5D">
        <w:rPr>
          <w:rFonts w:ascii="Times New Roman" w:hAnsi="Times New Roman" w:cs="Times New Roman"/>
          <w:b/>
          <w:sz w:val="28"/>
          <w:szCs w:val="28"/>
        </w:rPr>
        <w:t>Председатель Совета</w:t>
      </w:r>
    </w:p>
    <w:p w:rsidR="00417F5D" w:rsidRDefault="00417F5D" w:rsidP="00417F5D">
      <w:pPr>
        <w:pStyle w:val="ConsPlusNormal"/>
        <w:jc w:val="both"/>
        <w:rPr>
          <w:rFonts w:ascii="Times New Roman" w:hAnsi="Times New Roman" w:cs="Times New Roman"/>
          <w:b/>
          <w:sz w:val="28"/>
          <w:szCs w:val="28"/>
        </w:rPr>
      </w:pPr>
      <w:proofErr w:type="spellStart"/>
      <w:r w:rsidRPr="00417F5D">
        <w:rPr>
          <w:rFonts w:ascii="Times New Roman" w:hAnsi="Times New Roman" w:cs="Times New Roman"/>
          <w:b/>
          <w:sz w:val="28"/>
          <w:szCs w:val="28"/>
        </w:rPr>
        <w:t>Новоклязьминского</w:t>
      </w:r>
      <w:proofErr w:type="spellEnd"/>
      <w:r w:rsidRPr="00417F5D">
        <w:rPr>
          <w:rFonts w:ascii="Times New Roman" w:hAnsi="Times New Roman" w:cs="Times New Roman"/>
          <w:b/>
          <w:sz w:val="28"/>
          <w:szCs w:val="28"/>
        </w:rPr>
        <w:t xml:space="preserve"> сельского поселения  </w:t>
      </w:r>
      <w:r w:rsidR="00C13AB2">
        <w:rPr>
          <w:rFonts w:ascii="Times New Roman" w:hAnsi="Times New Roman" w:cs="Times New Roman"/>
          <w:b/>
          <w:sz w:val="28"/>
          <w:szCs w:val="28"/>
        </w:rPr>
        <w:t xml:space="preserve">              </w:t>
      </w:r>
      <w:r w:rsidR="00293ACA">
        <w:rPr>
          <w:rFonts w:ascii="Times New Roman" w:hAnsi="Times New Roman" w:cs="Times New Roman"/>
          <w:b/>
          <w:sz w:val="28"/>
          <w:szCs w:val="28"/>
        </w:rPr>
        <w:t xml:space="preserve">    </w:t>
      </w:r>
      <w:r w:rsidR="00C13AB2">
        <w:rPr>
          <w:rFonts w:ascii="Times New Roman" w:hAnsi="Times New Roman" w:cs="Times New Roman"/>
          <w:b/>
          <w:sz w:val="28"/>
          <w:szCs w:val="28"/>
        </w:rPr>
        <w:t xml:space="preserve">     </w:t>
      </w:r>
      <w:proofErr w:type="spellStart"/>
      <w:r w:rsidRPr="00417F5D">
        <w:rPr>
          <w:rFonts w:ascii="Times New Roman" w:hAnsi="Times New Roman" w:cs="Times New Roman"/>
          <w:b/>
          <w:sz w:val="28"/>
          <w:szCs w:val="28"/>
        </w:rPr>
        <w:t>Н.М.о</w:t>
      </w:r>
      <w:proofErr w:type="spellEnd"/>
      <w:r w:rsidRPr="00417F5D">
        <w:rPr>
          <w:rFonts w:ascii="Times New Roman" w:hAnsi="Times New Roman" w:cs="Times New Roman"/>
          <w:b/>
          <w:sz w:val="28"/>
          <w:szCs w:val="28"/>
        </w:rPr>
        <w:t xml:space="preserve">. </w:t>
      </w:r>
      <w:proofErr w:type="spellStart"/>
      <w:r w:rsidRPr="00417F5D">
        <w:rPr>
          <w:rFonts w:ascii="Times New Roman" w:hAnsi="Times New Roman" w:cs="Times New Roman"/>
          <w:b/>
          <w:sz w:val="28"/>
          <w:szCs w:val="28"/>
        </w:rPr>
        <w:t>Мустафаев</w:t>
      </w:r>
      <w:proofErr w:type="spellEnd"/>
    </w:p>
    <w:p w:rsidR="00C13AB2" w:rsidRDefault="00C13AB2" w:rsidP="00417F5D">
      <w:pPr>
        <w:pStyle w:val="ConsPlusNormal"/>
        <w:jc w:val="both"/>
        <w:rPr>
          <w:rFonts w:ascii="Times New Roman" w:hAnsi="Times New Roman" w:cs="Times New Roman"/>
          <w:b/>
          <w:sz w:val="28"/>
          <w:szCs w:val="28"/>
        </w:rPr>
      </w:pPr>
    </w:p>
    <w:p w:rsidR="009670F2" w:rsidRDefault="009670F2" w:rsidP="00417F5D">
      <w:pPr>
        <w:pStyle w:val="ConsPlusNormal"/>
        <w:jc w:val="both"/>
        <w:rPr>
          <w:rFonts w:ascii="Times New Roman" w:hAnsi="Times New Roman" w:cs="Times New Roman"/>
          <w:b/>
          <w:sz w:val="28"/>
          <w:szCs w:val="28"/>
        </w:rPr>
      </w:pPr>
    </w:p>
    <w:p w:rsidR="009670F2" w:rsidRDefault="009670F2" w:rsidP="00417F5D">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Новоклязьминского</w:t>
      </w:r>
      <w:proofErr w:type="spellEnd"/>
      <w:r>
        <w:rPr>
          <w:rFonts w:ascii="Times New Roman" w:hAnsi="Times New Roman" w:cs="Times New Roman"/>
          <w:b/>
          <w:sz w:val="28"/>
          <w:szCs w:val="28"/>
        </w:rPr>
        <w:t xml:space="preserve"> </w:t>
      </w:r>
    </w:p>
    <w:p w:rsidR="008E6B81" w:rsidRDefault="009670F2" w:rsidP="0029395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C13AB2">
        <w:rPr>
          <w:rFonts w:ascii="Times New Roman" w:hAnsi="Times New Roman" w:cs="Times New Roman"/>
          <w:b/>
          <w:sz w:val="28"/>
          <w:szCs w:val="28"/>
        </w:rPr>
        <w:t xml:space="preserve">       </w:t>
      </w:r>
      <w:r>
        <w:rPr>
          <w:rFonts w:ascii="Times New Roman" w:hAnsi="Times New Roman" w:cs="Times New Roman"/>
          <w:b/>
          <w:sz w:val="28"/>
          <w:szCs w:val="28"/>
        </w:rPr>
        <w:t xml:space="preserve">  Н.В. Ершова</w:t>
      </w:r>
    </w:p>
    <w:p w:rsidR="0029395C" w:rsidRPr="0029395C" w:rsidRDefault="0029395C" w:rsidP="0029395C">
      <w:pPr>
        <w:pStyle w:val="ConsPlusNormal"/>
        <w:jc w:val="both"/>
        <w:rPr>
          <w:rFonts w:ascii="Times New Roman" w:hAnsi="Times New Roman" w:cs="Times New Roman"/>
          <w:b/>
          <w:sz w:val="28"/>
          <w:szCs w:val="28"/>
        </w:rPr>
      </w:pPr>
    </w:p>
    <w:p w:rsidR="008E6B81" w:rsidRPr="0029395C" w:rsidRDefault="008E6B81" w:rsidP="0029395C">
      <w:pPr>
        <w:pStyle w:val="ConsPlusTitle"/>
        <w:jc w:val="center"/>
        <w:rPr>
          <w:szCs w:val="22"/>
        </w:rPr>
      </w:pPr>
    </w:p>
    <w:p w:rsidR="006621BB" w:rsidRPr="0029395C" w:rsidRDefault="006621BB" w:rsidP="0029395C">
      <w:pPr>
        <w:pStyle w:val="ConsPlusNormal"/>
        <w:jc w:val="right"/>
        <w:outlineLvl w:val="0"/>
        <w:rPr>
          <w:rFonts w:ascii="Times New Roman" w:hAnsi="Times New Roman" w:cs="Times New Roman"/>
          <w:szCs w:val="22"/>
        </w:rPr>
      </w:pPr>
      <w:r w:rsidRPr="0029395C">
        <w:rPr>
          <w:rFonts w:ascii="Times New Roman" w:hAnsi="Times New Roman" w:cs="Times New Roman"/>
          <w:szCs w:val="22"/>
        </w:rPr>
        <w:lastRenderedPageBreak/>
        <w:t>Приложение</w:t>
      </w:r>
    </w:p>
    <w:p w:rsidR="006621BB" w:rsidRPr="0029395C" w:rsidRDefault="006621BB" w:rsidP="0029395C">
      <w:pPr>
        <w:pStyle w:val="ConsPlusNormal"/>
        <w:jc w:val="right"/>
        <w:rPr>
          <w:rFonts w:ascii="Times New Roman" w:hAnsi="Times New Roman" w:cs="Times New Roman"/>
          <w:szCs w:val="22"/>
        </w:rPr>
      </w:pPr>
      <w:r w:rsidRPr="0029395C">
        <w:rPr>
          <w:rFonts w:ascii="Times New Roman" w:hAnsi="Times New Roman" w:cs="Times New Roman"/>
          <w:szCs w:val="22"/>
        </w:rPr>
        <w:t xml:space="preserve">к </w:t>
      </w:r>
      <w:r w:rsidR="00A144B1" w:rsidRPr="0029395C">
        <w:rPr>
          <w:rFonts w:ascii="Times New Roman" w:hAnsi="Times New Roman" w:cs="Times New Roman"/>
          <w:szCs w:val="22"/>
        </w:rPr>
        <w:t xml:space="preserve">решению Совета </w:t>
      </w:r>
    </w:p>
    <w:p w:rsidR="006621BB" w:rsidRPr="0029395C" w:rsidRDefault="00A12895" w:rsidP="0029395C">
      <w:pPr>
        <w:pStyle w:val="ConsPlusNormal"/>
        <w:jc w:val="right"/>
        <w:rPr>
          <w:rFonts w:ascii="Times New Roman" w:hAnsi="Times New Roman" w:cs="Times New Roman"/>
          <w:szCs w:val="22"/>
        </w:rPr>
      </w:pPr>
      <w:proofErr w:type="spellStart"/>
      <w:r w:rsidRPr="0029395C">
        <w:rPr>
          <w:rFonts w:ascii="Times New Roman" w:hAnsi="Times New Roman" w:cs="Times New Roman"/>
          <w:szCs w:val="22"/>
        </w:rPr>
        <w:t>Новоклязьминского</w:t>
      </w:r>
      <w:proofErr w:type="spellEnd"/>
      <w:r w:rsidRPr="0029395C">
        <w:rPr>
          <w:rFonts w:ascii="Times New Roman" w:hAnsi="Times New Roman" w:cs="Times New Roman"/>
          <w:szCs w:val="22"/>
        </w:rPr>
        <w:t xml:space="preserve"> сельского</w:t>
      </w:r>
      <w:r w:rsidR="00A144B1" w:rsidRPr="0029395C">
        <w:rPr>
          <w:rFonts w:ascii="Times New Roman" w:hAnsi="Times New Roman" w:cs="Times New Roman"/>
          <w:szCs w:val="22"/>
        </w:rPr>
        <w:t xml:space="preserve"> поселения </w:t>
      </w:r>
    </w:p>
    <w:p w:rsidR="006621BB" w:rsidRPr="0029395C" w:rsidRDefault="0029395C" w:rsidP="0029395C">
      <w:pPr>
        <w:pStyle w:val="ConsPlusNormal"/>
        <w:jc w:val="right"/>
        <w:rPr>
          <w:rFonts w:ascii="Times New Roman" w:hAnsi="Times New Roman" w:cs="Times New Roman"/>
          <w:szCs w:val="22"/>
        </w:rPr>
      </w:pPr>
      <w:r w:rsidRPr="0029395C">
        <w:rPr>
          <w:rFonts w:ascii="Times New Roman" w:hAnsi="Times New Roman" w:cs="Times New Roman"/>
          <w:szCs w:val="22"/>
        </w:rPr>
        <w:t>о</w:t>
      </w:r>
      <w:r w:rsidR="00A144B1" w:rsidRPr="0029395C">
        <w:rPr>
          <w:rFonts w:ascii="Times New Roman" w:hAnsi="Times New Roman" w:cs="Times New Roman"/>
          <w:szCs w:val="22"/>
        </w:rPr>
        <w:t>т</w:t>
      </w:r>
      <w:r w:rsidRPr="0029395C">
        <w:rPr>
          <w:rFonts w:ascii="Times New Roman" w:hAnsi="Times New Roman" w:cs="Times New Roman"/>
          <w:szCs w:val="22"/>
        </w:rPr>
        <w:t xml:space="preserve"> 16.11.2021г. </w:t>
      </w:r>
      <w:r w:rsidR="00A144B1" w:rsidRPr="0029395C">
        <w:rPr>
          <w:rFonts w:ascii="Times New Roman" w:hAnsi="Times New Roman" w:cs="Times New Roman"/>
          <w:szCs w:val="22"/>
        </w:rPr>
        <w:t xml:space="preserve"> </w:t>
      </w:r>
      <w:r w:rsidR="0041320D" w:rsidRPr="0029395C">
        <w:rPr>
          <w:rFonts w:ascii="Times New Roman" w:hAnsi="Times New Roman" w:cs="Times New Roman"/>
          <w:szCs w:val="22"/>
        </w:rPr>
        <w:t>№</w:t>
      </w:r>
      <w:r w:rsidR="00A144B1" w:rsidRPr="0029395C">
        <w:rPr>
          <w:rFonts w:ascii="Times New Roman" w:hAnsi="Times New Roman" w:cs="Times New Roman"/>
          <w:szCs w:val="22"/>
        </w:rPr>
        <w:t xml:space="preserve"> </w:t>
      </w:r>
      <w:r w:rsidRPr="0029395C">
        <w:rPr>
          <w:rFonts w:ascii="Times New Roman" w:hAnsi="Times New Roman" w:cs="Times New Roman"/>
          <w:szCs w:val="22"/>
        </w:rPr>
        <w:t>46</w:t>
      </w:r>
    </w:p>
    <w:p w:rsidR="006621BB" w:rsidRPr="0029395C" w:rsidRDefault="006621BB" w:rsidP="0029395C">
      <w:pPr>
        <w:pStyle w:val="ConsPlusNormal"/>
        <w:rPr>
          <w:rFonts w:ascii="Times New Roman" w:hAnsi="Times New Roman" w:cs="Times New Roman"/>
          <w:szCs w:val="22"/>
        </w:rPr>
      </w:pPr>
    </w:p>
    <w:p w:rsidR="005500EB" w:rsidRPr="00161BCD" w:rsidRDefault="005500EB" w:rsidP="0029395C">
      <w:pPr>
        <w:spacing w:after="0" w:line="240" w:lineRule="auto"/>
        <w:rPr>
          <w:rFonts w:ascii="Times New Roman" w:hAnsi="Times New Roman"/>
          <w:b/>
          <w:sz w:val="28"/>
          <w:szCs w:val="28"/>
        </w:rPr>
      </w:pPr>
      <w:bookmarkStart w:id="0" w:name="P29"/>
      <w:bookmarkEnd w:id="0"/>
    </w:p>
    <w:p w:rsidR="00161BCD" w:rsidRPr="001E225E" w:rsidRDefault="00161BCD" w:rsidP="0029395C">
      <w:pPr>
        <w:spacing w:after="0" w:line="240" w:lineRule="auto"/>
        <w:jc w:val="center"/>
        <w:rPr>
          <w:rFonts w:ascii="Times New Roman" w:hAnsi="Times New Roman"/>
          <w:b/>
          <w:bCs/>
          <w:sz w:val="26"/>
          <w:szCs w:val="26"/>
        </w:rPr>
      </w:pPr>
      <w:r w:rsidRPr="001E225E">
        <w:rPr>
          <w:rFonts w:ascii="Times New Roman" w:hAnsi="Times New Roman"/>
          <w:b/>
          <w:bCs/>
          <w:sz w:val="26"/>
          <w:szCs w:val="26"/>
        </w:rPr>
        <w:t>Положение</w:t>
      </w:r>
    </w:p>
    <w:p w:rsidR="00161BCD" w:rsidRPr="001E225E" w:rsidRDefault="00161BCD" w:rsidP="0029395C">
      <w:pPr>
        <w:spacing w:after="0" w:line="240" w:lineRule="auto"/>
        <w:jc w:val="center"/>
        <w:rPr>
          <w:rFonts w:ascii="Times New Roman" w:hAnsi="Times New Roman"/>
          <w:b/>
          <w:bCs/>
          <w:sz w:val="26"/>
          <w:szCs w:val="26"/>
        </w:rPr>
      </w:pPr>
      <w:r w:rsidRPr="001E225E">
        <w:rPr>
          <w:rFonts w:ascii="Times New Roman" w:hAnsi="Times New Roman"/>
          <w:b/>
          <w:bCs/>
          <w:sz w:val="26"/>
          <w:szCs w:val="26"/>
        </w:rPr>
        <w:t>о муниципальном контроле в сфере благоустройства</w:t>
      </w:r>
    </w:p>
    <w:p w:rsidR="00161BCD" w:rsidRPr="001E225E" w:rsidRDefault="00161BCD" w:rsidP="0029395C">
      <w:pPr>
        <w:autoSpaceDE w:val="0"/>
        <w:autoSpaceDN w:val="0"/>
        <w:adjustRightInd w:val="0"/>
        <w:spacing w:after="0" w:line="240" w:lineRule="auto"/>
        <w:rPr>
          <w:rFonts w:ascii="Times New Roman" w:hAnsi="Times New Roman"/>
          <w:bCs/>
          <w:sz w:val="26"/>
          <w:szCs w:val="26"/>
        </w:rPr>
      </w:pPr>
    </w:p>
    <w:p w:rsidR="00161BCD" w:rsidRPr="001E225E" w:rsidRDefault="00161BCD" w:rsidP="001E225E">
      <w:pPr>
        <w:autoSpaceDE w:val="0"/>
        <w:autoSpaceDN w:val="0"/>
        <w:adjustRightInd w:val="0"/>
        <w:jc w:val="center"/>
        <w:rPr>
          <w:rFonts w:ascii="Times New Roman" w:hAnsi="Times New Roman"/>
          <w:sz w:val="26"/>
          <w:szCs w:val="26"/>
        </w:rPr>
      </w:pPr>
      <w:r w:rsidRPr="001E225E">
        <w:rPr>
          <w:rFonts w:ascii="Times New Roman" w:hAnsi="Times New Roman"/>
          <w:sz w:val="26"/>
          <w:szCs w:val="26"/>
        </w:rPr>
        <w:t>Общие положения</w:t>
      </w:r>
    </w:p>
    <w:p w:rsidR="00161BCD" w:rsidRPr="001E225E" w:rsidRDefault="00161BCD" w:rsidP="00161BCD">
      <w:pPr>
        <w:autoSpaceDE w:val="0"/>
        <w:autoSpaceDN w:val="0"/>
        <w:adjustRightInd w:val="0"/>
        <w:ind w:firstLine="851"/>
        <w:jc w:val="both"/>
        <w:rPr>
          <w:rFonts w:ascii="Times New Roman" w:hAnsi="Times New Roman"/>
          <w:sz w:val="26"/>
          <w:szCs w:val="26"/>
        </w:rPr>
      </w:pPr>
      <w:r w:rsidRPr="001E225E">
        <w:rPr>
          <w:rFonts w:ascii="Times New Roman" w:hAnsi="Times New Roman"/>
          <w:sz w:val="26"/>
          <w:szCs w:val="26"/>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Pr="001E225E">
        <w:rPr>
          <w:rFonts w:ascii="Times New Roman" w:hAnsi="Times New Roman"/>
          <w:sz w:val="26"/>
          <w:szCs w:val="26"/>
        </w:rPr>
        <w:t>Нов</w:t>
      </w:r>
      <w:r w:rsidR="00FF32A9" w:rsidRPr="001E225E">
        <w:rPr>
          <w:rFonts w:ascii="Times New Roman" w:hAnsi="Times New Roman"/>
          <w:sz w:val="26"/>
          <w:szCs w:val="26"/>
        </w:rPr>
        <w:t>оклязьминского</w:t>
      </w:r>
      <w:proofErr w:type="spellEnd"/>
      <w:r w:rsidRPr="001E225E">
        <w:rPr>
          <w:rFonts w:ascii="Times New Roman" w:hAnsi="Times New Roman"/>
          <w:sz w:val="26"/>
          <w:szCs w:val="26"/>
        </w:rPr>
        <w:t xml:space="preserve"> сельского поселения </w:t>
      </w:r>
      <w:proofErr w:type="spellStart"/>
      <w:proofErr w:type="gramStart"/>
      <w:r w:rsidR="00FF32A9" w:rsidRPr="001E225E">
        <w:rPr>
          <w:rFonts w:ascii="Times New Roman" w:hAnsi="Times New Roman"/>
          <w:sz w:val="26"/>
          <w:szCs w:val="26"/>
        </w:rPr>
        <w:t>Южского</w:t>
      </w:r>
      <w:proofErr w:type="spellEnd"/>
      <w:r w:rsidR="00FF32A9" w:rsidRPr="001E225E">
        <w:rPr>
          <w:rFonts w:ascii="Times New Roman" w:hAnsi="Times New Roman"/>
          <w:sz w:val="26"/>
          <w:szCs w:val="26"/>
        </w:rPr>
        <w:t xml:space="preserve"> </w:t>
      </w:r>
      <w:r w:rsidRPr="001E225E">
        <w:rPr>
          <w:rFonts w:ascii="Times New Roman" w:hAnsi="Times New Roman"/>
          <w:sz w:val="26"/>
          <w:szCs w:val="26"/>
        </w:rPr>
        <w:t xml:space="preserve"> муниципального</w:t>
      </w:r>
      <w:proofErr w:type="gramEnd"/>
      <w:r w:rsidRPr="001E225E">
        <w:rPr>
          <w:rFonts w:ascii="Times New Roman" w:hAnsi="Times New Roman"/>
          <w:sz w:val="26"/>
          <w:szCs w:val="26"/>
        </w:rPr>
        <w:t xml:space="preserve"> района </w:t>
      </w:r>
      <w:r w:rsidR="00FF32A9" w:rsidRPr="001E225E">
        <w:rPr>
          <w:rFonts w:ascii="Times New Roman" w:hAnsi="Times New Roman"/>
          <w:sz w:val="26"/>
          <w:szCs w:val="26"/>
        </w:rPr>
        <w:t>Ивановской</w:t>
      </w:r>
      <w:r w:rsidRPr="001E225E">
        <w:rPr>
          <w:rFonts w:ascii="Times New Roman" w:hAnsi="Times New Roman"/>
          <w:sz w:val="26"/>
          <w:szCs w:val="26"/>
        </w:rPr>
        <w:t xml:space="preserve"> области.</w:t>
      </w:r>
    </w:p>
    <w:p w:rsidR="00161BCD" w:rsidRPr="001E225E" w:rsidRDefault="00161BCD" w:rsidP="00161BCD">
      <w:pPr>
        <w:autoSpaceDE w:val="0"/>
        <w:autoSpaceDN w:val="0"/>
        <w:adjustRightInd w:val="0"/>
        <w:ind w:firstLine="851"/>
        <w:jc w:val="both"/>
        <w:rPr>
          <w:rFonts w:ascii="Times New Roman" w:hAnsi="Times New Roman"/>
          <w:sz w:val="26"/>
          <w:szCs w:val="26"/>
        </w:rPr>
      </w:pPr>
      <w:r w:rsidRPr="001E225E">
        <w:rPr>
          <w:rFonts w:ascii="Times New Roman" w:hAnsi="Times New Roman"/>
          <w:sz w:val="26"/>
          <w:szCs w:val="26"/>
        </w:rPr>
        <w:t xml:space="preserve">2. Муниципальный контроль в сфере благоустройства (далее – муниципальный контроль) на территории </w:t>
      </w:r>
      <w:proofErr w:type="spellStart"/>
      <w:r w:rsidR="008F7344" w:rsidRPr="001E225E">
        <w:rPr>
          <w:rFonts w:ascii="Times New Roman" w:hAnsi="Times New Roman"/>
          <w:sz w:val="26"/>
          <w:szCs w:val="26"/>
        </w:rPr>
        <w:t>Новоклязьминского</w:t>
      </w:r>
      <w:proofErr w:type="spellEnd"/>
      <w:r w:rsidR="008F7344" w:rsidRPr="001E225E">
        <w:rPr>
          <w:rFonts w:ascii="Times New Roman" w:hAnsi="Times New Roman"/>
          <w:sz w:val="26"/>
          <w:szCs w:val="26"/>
        </w:rPr>
        <w:t xml:space="preserve"> сельского поселения </w:t>
      </w:r>
      <w:proofErr w:type="spellStart"/>
      <w:proofErr w:type="gramStart"/>
      <w:r w:rsidR="008F7344" w:rsidRPr="001E225E">
        <w:rPr>
          <w:rFonts w:ascii="Times New Roman" w:hAnsi="Times New Roman"/>
          <w:sz w:val="26"/>
          <w:szCs w:val="26"/>
        </w:rPr>
        <w:t>Южского</w:t>
      </w:r>
      <w:proofErr w:type="spellEnd"/>
      <w:r w:rsidR="008F7344" w:rsidRPr="001E225E">
        <w:rPr>
          <w:rFonts w:ascii="Times New Roman" w:hAnsi="Times New Roman"/>
          <w:sz w:val="26"/>
          <w:szCs w:val="26"/>
        </w:rPr>
        <w:t xml:space="preserve">  муниципального</w:t>
      </w:r>
      <w:proofErr w:type="gramEnd"/>
      <w:r w:rsidR="008F7344" w:rsidRPr="001E225E">
        <w:rPr>
          <w:rFonts w:ascii="Times New Roman" w:hAnsi="Times New Roman"/>
          <w:sz w:val="26"/>
          <w:szCs w:val="26"/>
        </w:rPr>
        <w:t xml:space="preserve"> района Ивановской области</w:t>
      </w:r>
      <w:r w:rsidRPr="001E225E">
        <w:rPr>
          <w:rFonts w:ascii="Times New Roman" w:hAnsi="Times New Roman"/>
          <w:sz w:val="26"/>
          <w:szCs w:val="26"/>
        </w:rPr>
        <w:t xml:space="preserve"> осуществляется администрацией </w:t>
      </w:r>
      <w:proofErr w:type="spellStart"/>
      <w:r w:rsidR="008F7344" w:rsidRPr="001E225E">
        <w:rPr>
          <w:rFonts w:ascii="Times New Roman" w:hAnsi="Times New Roman"/>
          <w:sz w:val="26"/>
          <w:szCs w:val="26"/>
        </w:rPr>
        <w:t>Новоклязьминского</w:t>
      </w:r>
      <w:proofErr w:type="spellEnd"/>
      <w:r w:rsidR="008F7344" w:rsidRPr="001E225E">
        <w:rPr>
          <w:rFonts w:ascii="Times New Roman" w:hAnsi="Times New Roman"/>
          <w:sz w:val="26"/>
          <w:szCs w:val="26"/>
        </w:rPr>
        <w:t xml:space="preserve"> сельского поселения </w:t>
      </w:r>
      <w:proofErr w:type="spellStart"/>
      <w:r w:rsidR="008F7344" w:rsidRPr="001E225E">
        <w:rPr>
          <w:rFonts w:ascii="Times New Roman" w:hAnsi="Times New Roman"/>
          <w:sz w:val="26"/>
          <w:szCs w:val="26"/>
        </w:rPr>
        <w:t>Южского</w:t>
      </w:r>
      <w:proofErr w:type="spellEnd"/>
      <w:r w:rsidR="008F7344" w:rsidRPr="001E225E">
        <w:rPr>
          <w:rFonts w:ascii="Times New Roman" w:hAnsi="Times New Roman"/>
          <w:sz w:val="26"/>
          <w:szCs w:val="26"/>
        </w:rPr>
        <w:t xml:space="preserve">  муниципального района Ивановской области</w:t>
      </w:r>
      <w:r w:rsidRPr="001E225E">
        <w:rPr>
          <w:rFonts w:ascii="Times New Roman" w:hAnsi="Times New Roman"/>
          <w:sz w:val="26"/>
          <w:szCs w:val="26"/>
        </w:rPr>
        <w:t xml:space="preserve"> (далее – контрольный орган).</w:t>
      </w:r>
    </w:p>
    <w:p w:rsidR="00161BCD" w:rsidRPr="001E225E" w:rsidRDefault="00161BCD" w:rsidP="00161BCD">
      <w:pPr>
        <w:autoSpaceDE w:val="0"/>
        <w:autoSpaceDN w:val="0"/>
        <w:adjustRightInd w:val="0"/>
        <w:ind w:firstLine="851"/>
        <w:jc w:val="both"/>
        <w:rPr>
          <w:rFonts w:ascii="Times New Roman" w:hAnsi="Times New Roman"/>
          <w:sz w:val="26"/>
          <w:szCs w:val="26"/>
        </w:rPr>
      </w:pPr>
      <w:r w:rsidRPr="001E225E">
        <w:rPr>
          <w:rFonts w:ascii="Times New Roman" w:hAnsi="Times New Roman"/>
          <w:sz w:val="26"/>
          <w:szCs w:val="26"/>
        </w:rPr>
        <w:t xml:space="preserve">3. Должностным лицом, уполномоченным на осуществление муниципального контроля (далее – должностное лицо) является </w:t>
      </w:r>
      <w:r w:rsidR="008F7344" w:rsidRPr="001E225E">
        <w:rPr>
          <w:rFonts w:ascii="Times New Roman" w:hAnsi="Times New Roman"/>
          <w:sz w:val="26"/>
          <w:szCs w:val="26"/>
        </w:rPr>
        <w:t>Глава</w:t>
      </w:r>
      <w:r w:rsidRPr="001E225E">
        <w:rPr>
          <w:rFonts w:ascii="Times New Roman" w:hAnsi="Times New Roman"/>
          <w:sz w:val="26"/>
          <w:szCs w:val="26"/>
        </w:rPr>
        <w:t xml:space="preserve"> </w:t>
      </w:r>
      <w:proofErr w:type="spellStart"/>
      <w:r w:rsidR="008F7344" w:rsidRPr="001E225E">
        <w:rPr>
          <w:rFonts w:ascii="Times New Roman" w:hAnsi="Times New Roman"/>
          <w:sz w:val="26"/>
          <w:szCs w:val="26"/>
        </w:rPr>
        <w:t>Новоклязьминского</w:t>
      </w:r>
      <w:proofErr w:type="spellEnd"/>
      <w:r w:rsidR="008F7344" w:rsidRPr="001E225E">
        <w:rPr>
          <w:rFonts w:ascii="Times New Roman" w:hAnsi="Times New Roman"/>
          <w:sz w:val="26"/>
          <w:szCs w:val="26"/>
        </w:rPr>
        <w:t xml:space="preserve"> сельского поселения </w:t>
      </w:r>
      <w:proofErr w:type="spellStart"/>
      <w:proofErr w:type="gramStart"/>
      <w:r w:rsidR="008F7344" w:rsidRPr="001E225E">
        <w:rPr>
          <w:rFonts w:ascii="Times New Roman" w:hAnsi="Times New Roman"/>
          <w:sz w:val="26"/>
          <w:szCs w:val="26"/>
        </w:rPr>
        <w:t>Южского</w:t>
      </w:r>
      <w:proofErr w:type="spellEnd"/>
      <w:r w:rsidR="008F7344" w:rsidRPr="001E225E">
        <w:rPr>
          <w:rFonts w:ascii="Times New Roman" w:hAnsi="Times New Roman"/>
          <w:sz w:val="26"/>
          <w:szCs w:val="26"/>
        </w:rPr>
        <w:t xml:space="preserve">  муниципального</w:t>
      </w:r>
      <w:proofErr w:type="gramEnd"/>
      <w:r w:rsidR="008F7344" w:rsidRPr="001E225E">
        <w:rPr>
          <w:rFonts w:ascii="Times New Roman" w:hAnsi="Times New Roman"/>
          <w:sz w:val="26"/>
          <w:szCs w:val="26"/>
        </w:rPr>
        <w:t xml:space="preserve"> района Ивановской области</w:t>
      </w:r>
      <w:r w:rsidRPr="001E225E">
        <w:rPr>
          <w:rFonts w:ascii="Times New Roman" w:hAnsi="Times New Roman"/>
          <w:sz w:val="26"/>
          <w:szCs w:val="26"/>
        </w:rPr>
        <w:t>.</w:t>
      </w:r>
    </w:p>
    <w:p w:rsidR="00161BCD" w:rsidRPr="001E225E" w:rsidRDefault="00161BCD" w:rsidP="00161BCD">
      <w:pPr>
        <w:autoSpaceDE w:val="0"/>
        <w:autoSpaceDN w:val="0"/>
        <w:adjustRightInd w:val="0"/>
        <w:ind w:firstLine="851"/>
        <w:jc w:val="both"/>
        <w:rPr>
          <w:rFonts w:ascii="Times New Roman" w:hAnsi="Times New Roman"/>
          <w:sz w:val="26"/>
          <w:szCs w:val="26"/>
        </w:rPr>
      </w:pPr>
      <w:r w:rsidRPr="001E225E">
        <w:rPr>
          <w:rFonts w:ascii="Times New Roman" w:hAnsi="Times New Roman"/>
          <w:sz w:val="26"/>
          <w:szCs w:val="2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Pr="001E225E">
        <w:rPr>
          <w:rFonts w:ascii="Times New Roman" w:hAnsi="Times New Roman"/>
          <w:sz w:val="26"/>
          <w:szCs w:val="26"/>
          <w:highlight w:val="yellow"/>
        </w:rPr>
        <w:t xml:space="preserve"> </w:t>
      </w:r>
    </w:p>
    <w:p w:rsidR="00161BCD" w:rsidRPr="001E225E" w:rsidRDefault="00161BCD" w:rsidP="00161BCD">
      <w:pPr>
        <w:autoSpaceDE w:val="0"/>
        <w:autoSpaceDN w:val="0"/>
        <w:adjustRightInd w:val="0"/>
        <w:ind w:firstLine="851"/>
        <w:jc w:val="both"/>
        <w:rPr>
          <w:rFonts w:ascii="Times New Roman" w:hAnsi="Times New Roman"/>
          <w:sz w:val="26"/>
          <w:szCs w:val="26"/>
        </w:rPr>
      </w:pPr>
      <w:r w:rsidRPr="001E225E">
        <w:rPr>
          <w:rFonts w:ascii="Times New Roman" w:hAnsi="Times New Roman"/>
          <w:sz w:val="26"/>
          <w:szCs w:val="26"/>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8F7344" w:rsidRPr="001E225E">
        <w:rPr>
          <w:rFonts w:ascii="Times New Roman" w:hAnsi="Times New Roman"/>
          <w:sz w:val="26"/>
          <w:szCs w:val="26"/>
        </w:rPr>
        <w:t>Новоклязьминского</w:t>
      </w:r>
      <w:proofErr w:type="spellEnd"/>
      <w:r w:rsidR="008F7344" w:rsidRPr="001E225E">
        <w:rPr>
          <w:rFonts w:ascii="Times New Roman" w:hAnsi="Times New Roman"/>
          <w:sz w:val="26"/>
          <w:szCs w:val="26"/>
        </w:rPr>
        <w:t xml:space="preserve"> сельского поселения </w:t>
      </w:r>
      <w:proofErr w:type="spellStart"/>
      <w:proofErr w:type="gramStart"/>
      <w:r w:rsidR="008F7344" w:rsidRPr="001E225E">
        <w:rPr>
          <w:rFonts w:ascii="Times New Roman" w:hAnsi="Times New Roman"/>
          <w:sz w:val="26"/>
          <w:szCs w:val="26"/>
        </w:rPr>
        <w:t>Южского</w:t>
      </w:r>
      <w:proofErr w:type="spellEnd"/>
      <w:r w:rsidR="008F7344" w:rsidRPr="001E225E">
        <w:rPr>
          <w:rFonts w:ascii="Times New Roman" w:hAnsi="Times New Roman"/>
          <w:sz w:val="26"/>
          <w:szCs w:val="26"/>
        </w:rPr>
        <w:t xml:space="preserve">  муниципального</w:t>
      </w:r>
      <w:proofErr w:type="gramEnd"/>
      <w:r w:rsidR="008F7344" w:rsidRPr="001E225E">
        <w:rPr>
          <w:rFonts w:ascii="Times New Roman" w:hAnsi="Times New Roman"/>
          <w:sz w:val="26"/>
          <w:szCs w:val="26"/>
        </w:rPr>
        <w:t xml:space="preserve"> района Ивановской области</w:t>
      </w:r>
      <w:r w:rsidRPr="001E225E">
        <w:rPr>
          <w:rFonts w:ascii="Times New Roman" w:hAnsi="Times New Roman"/>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61BCD" w:rsidRPr="00FB1564" w:rsidRDefault="00802FFF" w:rsidP="00161BCD">
      <w:pPr>
        <w:autoSpaceDE w:val="0"/>
        <w:autoSpaceDN w:val="0"/>
        <w:adjustRightInd w:val="0"/>
        <w:ind w:firstLine="851"/>
        <w:jc w:val="both"/>
        <w:rPr>
          <w:rFonts w:ascii="Times New Roman" w:hAnsi="Times New Roman"/>
          <w:sz w:val="26"/>
          <w:szCs w:val="26"/>
        </w:rPr>
      </w:pPr>
      <w:r>
        <w:rPr>
          <w:rFonts w:ascii="Times New Roman" w:hAnsi="Times New Roman"/>
          <w:sz w:val="26"/>
          <w:szCs w:val="26"/>
        </w:rPr>
        <w:t xml:space="preserve"> </w:t>
      </w:r>
      <w:r w:rsidR="00161BCD" w:rsidRPr="00FB1564">
        <w:rPr>
          <w:rFonts w:ascii="Times New Roman" w:hAnsi="Times New Roman"/>
          <w:sz w:val="26"/>
          <w:szCs w:val="26"/>
        </w:rPr>
        <w:t>6. Объектами муниципального контроля являются:</w:t>
      </w:r>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1.Объектами государственного контроля (надзора), муниципального контроля (далее также - объект контроля) являются:</w:t>
      </w:r>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proofErr w:type="gramStart"/>
      <w:r w:rsidRPr="00FB1564">
        <w:rPr>
          <w:rFonts w:ascii="Times New Roman" w:eastAsia="Times New Roman" w:hAnsi="Times New Roman"/>
          <w:sz w:val="26"/>
          <w:szCs w:val="26"/>
        </w:rPr>
        <w:t>1)деятельность</w:t>
      </w:r>
      <w:proofErr w:type="gramEnd"/>
      <w:r w:rsidRPr="00FB1564">
        <w:rPr>
          <w:rFonts w:ascii="Times New Roman" w:eastAsia="Times New Roman" w:hAnsi="Times New Roman"/>
          <w:sz w:val="26"/>
          <w:szCs w:val="26"/>
        </w:rPr>
        <w:t>,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Start w:id="1" w:name="l57"/>
      <w:bookmarkEnd w:id="1"/>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proofErr w:type="gramStart"/>
      <w:r w:rsidRPr="00FB1564">
        <w:rPr>
          <w:rFonts w:ascii="Times New Roman" w:eastAsia="Times New Roman" w:hAnsi="Times New Roman"/>
          <w:sz w:val="26"/>
          <w:szCs w:val="26"/>
        </w:rPr>
        <w:t>2)результаты</w:t>
      </w:r>
      <w:proofErr w:type="gramEnd"/>
      <w:r w:rsidRPr="00FB1564">
        <w:rPr>
          <w:rFonts w:ascii="Times New Roman" w:eastAsia="Times New Roman" w:hAnsi="Times New Roman"/>
          <w:sz w:val="26"/>
          <w:szCs w:val="26"/>
        </w:rPr>
        <w:t xml:space="preserve"> деятельности граждан и организаций, в том числе продукция (товары), работы и услуги, к которым предъявляются обязательные требования;</w:t>
      </w:r>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lastRenderedPageBreak/>
        <w:t>3)здания,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bookmarkStart w:id="2" w:name="l477"/>
      <w:bookmarkStart w:id="3" w:name="l58"/>
      <w:bookmarkStart w:id="4" w:name="l1085"/>
      <w:bookmarkEnd w:id="2"/>
      <w:bookmarkEnd w:id="3"/>
      <w:bookmarkEnd w:id="4"/>
      <w:r w:rsidRPr="00FB1564">
        <w:rPr>
          <w:rFonts w:ascii="Times New Roman" w:eastAsia="Times New Roman" w:hAnsi="Times New Roman"/>
          <w:sz w:val="26"/>
          <w:szCs w:val="26"/>
        </w:rPr>
        <w:t> (в ред. Федерального закона </w:t>
      </w:r>
      <w:hyperlink r:id="rId6" w:anchor="l1411" w:tgtFrame="_blank" w:history="1">
        <w:r w:rsidRPr="00FB1564">
          <w:rPr>
            <w:rFonts w:ascii="Times New Roman" w:eastAsia="Times New Roman" w:hAnsi="Times New Roman"/>
            <w:sz w:val="26"/>
            <w:szCs w:val="26"/>
            <w:u w:val="single"/>
          </w:rPr>
          <w:t>от 11.06.2021 N 170-ФЗ</w:t>
        </w:r>
      </w:hyperlink>
      <w:r w:rsidRPr="00FB1564">
        <w:rPr>
          <w:rFonts w:ascii="Times New Roman" w:eastAsia="Times New Roman" w:hAnsi="Times New Roman"/>
          <w:sz w:val="26"/>
          <w:szCs w:val="26"/>
        </w:rPr>
        <w:t>)</w:t>
      </w:r>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2.Контрольными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02FFF" w:rsidRPr="00FB1564" w:rsidRDefault="00802FFF" w:rsidP="00802FFF">
      <w:pPr>
        <w:shd w:val="clear" w:color="auto" w:fill="FFFFFF"/>
        <w:spacing w:after="300"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3.При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bookmarkStart w:id="5" w:name="l958"/>
      <w:bookmarkStart w:id="6" w:name="l478"/>
      <w:bookmarkEnd w:id="5"/>
      <w:bookmarkEnd w:id="6"/>
    </w:p>
    <w:p w:rsidR="008D2A38" w:rsidRPr="00FB1564" w:rsidRDefault="00802FFF" w:rsidP="008D2A38">
      <w:pPr>
        <w:shd w:val="clear" w:color="auto" w:fill="FFFFFF"/>
        <w:spacing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4.При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bookmarkStart w:id="7" w:name="l59"/>
      <w:bookmarkEnd w:id="7"/>
    </w:p>
    <w:p w:rsidR="00FB1564" w:rsidRPr="00FB1564" w:rsidRDefault="00FB1564" w:rsidP="008D2A38">
      <w:pPr>
        <w:shd w:val="clear" w:color="auto" w:fill="FFFFFF"/>
        <w:spacing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5. В случае отсутствия объектов контроля, риск-ориентированный подход в муниципальном контроле не применяется.</w:t>
      </w:r>
    </w:p>
    <w:p w:rsidR="00802FFF" w:rsidRPr="00FB1564" w:rsidRDefault="00802FFF" w:rsidP="008F7344">
      <w:pPr>
        <w:autoSpaceDE w:val="0"/>
        <w:autoSpaceDN w:val="0"/>
        <w:adjustRightInd w:val="0"/>
        <w:spacing w:after="0"/>
        <w:ind w:firstLine="851"/>
        <w:jc w:val="center"/>
        <w:rPr>
          <w:rFonts w:ascii="Times New Roman" w:hAnsi="Times New Roman"/>
          <w:sz w:val="26"/>
          <w:szCs w:val="26"/>
        </w:rPr>
      </w:pPr>
    </w:p>
    <w:p w:rsidR="00161BCD" w:rsidRPr="00FB1564" w:rsidRDefault="00161BCD" w:rsidP="008F7344">
      <w:pPr>
        <w:autoSpaceDE w:val="0"/>
        <w:autoSpaceDN w:val="0"/>
        <w:adjustRightInd w:val="0"/>
        <w:spacing w:after="0"/>
        <w:ind w:firstLine="851"/>
        <w:jc w:val="center"/>
        <w:rPr>
          <w:rFonts w:ascii="Times New Roman" w:hAnsi="Times New Roman"/>
          <w:sz w:val="26"/>
          <w:szCs w:val="26"/>
        </w:rPr>
      </w:pPr>
      <w:r w:rsidRPr="00FB1564">
        <w:rPr>
          <w:rFonts w:ascii="Times New Roman" w:hAnsi="Times New Roman"/>
          <w:sz w:val="26"/>
          <w:szCs w:val="26"/>
        </w:rPr>
        <w:t xml:space="preserve">Профилактика рисков причинения вреда (ущерба) </w:t>
      </w:r>
    </w:p>
    <w:p w:rsidR="00161BCD" w:rsidRPr="001E225E" w:rsidRDefault="00161BCD" w:rsidP="008F7344">
      <w:pPr>
        <w:autoSpaceDE w:val="0"/>
        <w:autoSpaceDN w:val="0"/>
        <w:adjustRightInd w:val="0"/>
        <w:spacing w:after="0"/>
        <w:ind w:firstLine="851"/>
        <w:jc w:val="center"/>
        <w:rPr>
          <w:rFonts w:ascii="Times New Roman" w:hAnsi="Times New Roman"/>
          <w:sz w:val="26"/>
          <w:szCs w:val="26"/>
        </w:rPr>
      </w:pPr>
      <w:r w:rsidRPr="00FB1564">
        <w:rPr>
          <w:rFonts w:ascii="Times New Roman" w:hAnsi="Times New Roman"/>
          <w:sz w:val="26"/>
          <w:szCs w:val="26"/>
        </w:rPr>
        <w:t>охраняемым законом ценностям</w:t>
      </w:r>
      <w:bookmarkStart w:id="8" w:name="_GoBack"/>
      <w:bookmarkEnd w:id="8"/>
    </w:p>
    <w:p w:rsidR="00161BCD" w:rsidRPr="001E225E" w:rsidRDefault="00161BCD" w:rsidP="00161BCD">
      <w:pPr>
        <w:autoSpaceDE w:val="0"/>
        <w:autoSpaceDN w:val="0"/>
        <w:adjustRightInd w:val="0"/>
        <w:ind w:firstLine="851"/>
        <w:jc w:val="center"/>
        <w:rPr>
          <w:rFonts w:ascii="Times New Roman" w:hAnsi="Times New Roman"/>
          <w:sz w:val="26"/>
          <w:szCs w:val="26"/>
        </w:rPr>
      </w:pP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w:t>
      </w:r>
      <w:r w:rsidR="00161BCD" w:rsidRPr="001E225E">
        <w:rPr>
          <w:rFonts w:ascii="Times New Roman" w:eastAsia="Calibri" w:hAnsi="Times New Roman"/>
          <w:sz w:val="26"/>
          <w:szCs w:val="26"/>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8</w:t>
      </w:r>
      <w:r w:rsidR="00161BCD" w:rsidRPr="001E225E">
        <w:rPr>
          <w:rFonts w:ascii="Times New Roman" w:eastAsia="Calibri" w:hAnsi="Times New Roman"/>
          <w:sz w:val="26"/>
          <w:szCs w:val="26"/>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008F7344" w:rsidRPr="001E225E">
        <w:rPr>
          <w:rFonts w:ascii="Times New Roman" w:hAnsi="Times New Roman"/>
          <w:sz w:val="26"/>
          <w:szCs w:val="26"/>
        </w:rPr>
        <w:t>Новоклязьминского</w:t>
      </w:r>
      <w:proofErr w:type="spellEnd"/>
      <w:r w:rsidR="008F7344" w:rsidRPr="001E225E">
        <w:rPr>
          <w:rFonts w:ascii="Times New Roman" w:hAnsi="Times New Roman"/>
          <w:sz w:val="26"/>
          <w:szCs w:val="26"/>
        </w:rPr>
        <w:t xml:space="preserve"> сельского поселения </w:t>
      </w:r>
      <w:proofErr w:type="spellStart"/>
      <w:proofErr w:type="gramStart"/>
      <w:r w:rsidR="008F7344" w:rsidRPr="001E225E">
        <w:rPr>
          <w:rFonts w:ascii="Times New Roman" w:hAnsi="Times New Roman"/>
          <w:sz w:val="26"/>
          <w:szCs w:val="26"/>
        </w:rPr>
        <w:t>Южского</w:t>
      </w:r>
      <w:proofErr w:type="spellEnd"/>
      <w:r w:rsidR="008F7344" w:rsidRPr="001E225E">
        <w:rPr>
          <w:rFonts w:ascii="Times New Roman" w:hAnsi="Times New Roman"/>
          <w:sz w:val="26"/>
          <w:szCs w:val="26"/>
        </w:rPr>
        <w:t xml:space="preserve">  муниципального</w:t>
      </w:r>
      <w:proofErr w:type="gramEnd"/>
      <w:r w:rsidR="008F7344" w:rsidRPr="001E225E">
        <w:rPr>
          <w:rFonts w:ascii="Times New Roman" w:hAnsi="Times New Roman"/>
          <w:sz w:val="26"/>
          <w:szCs w:val="26"/>
        </w:rPr>
        <w:t xml:space="preserve"> района Ивановской области.</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 xml:space="preserve">Утвержденная Программа профилактики размещается на официальном сайте контрольного органа в сети «Интернет». </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Контрольный орган может проводить профилактические мероприятия, не предусмотренные Программой профилактики.</w:t>
      </w:r>
    </w:p>
    <w:p w:rsidR="00161BCD" w:rsidRPr="001E225E" w:rsidRDefault="00802FFF" w:rsidP="00161BCD">
      <w:pPr>
        <w:ind w:firstLine="851"/>
        <w:contextualSpacing/>
        <w:jc w:val="both"/>
        <w:rPr>
          <w:rFonts w:ascii="Times New Roman" w:eastAsia="Calibri" w:hAnsi="Times New Roman"/>
          <w:sz w:val="26"/>
          <w:szCs w:val="26"/>
          <w:lang w:eastAsia="en-US"/>
        </w:rPr>
      </w:pPr>
      <w:bookmarkStart w:id="9" w:name="P85"/>
      <w:bookmarkEnd w:id="9"/>
      <w:r>
        <w:rPr>
          <w:rFonts w:ascii="Times New Roman" w:eastAsia="Calibri" w:hAnsi="Times New Roman"/>
          <w:sz w:val="26"/>
          <w:szCs w:val="26"/>
          <w:lang w:eastAsia="en-US"/>
        </w:rPr>
        <w:lastRenderedPageBreak/>
        <w:t>9</w:t>
      </w:r>
      <w:r w:rsidR="00161BCD" w:rsidRPr="001E225E">
        <w:rPr>
          <w:rFonts w:ascii="Times New Roman" w:eastAsia="Calibri" w:hAnsi="Times New Roman"/>
          <w:sz w:val="26"/>
          <w:szCs w:val="26"/>
          <w:lang w:eastAsia="en-US"/>
        </w:rPr>
        <w:t>. При осуществлении муниципального контроля могут проводиться следующие виды профилактических мероприятий:</w:t>
      </w:r>
    </w:p>
    <w:p w:rsidR="00161BCD" w:rsidRPr="001E225E" w:rsidRDefault="00161BCD" w:rsidP="00161BCD">
      <w:pPr>
        <w:autoSpaceDE w:val="0"/>
        <w:autoSpaceDN w:val="0"/>
        <w:adjustRightInd w:val="0"/>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информирование;</w:t>
      </w:r>
    </w:p>
    <w:p w:rsidR="00161BCD" w:rsidRPr="001E225E" w:rsidRDefault="00161BCD" w:rsidP="00161BCD">
      <w:pPr>
        <w:autoSpaceDE w:val="0"/>
        <w:autoSpaceDN w:val="0"/>
        <w:adjustRightInd w:val="0"/>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консультирование;</w:t>
      </w:r>
    </w:p>
    <w:p w:rsidR="00161BCD" w:rsidRPr="001E225E" w:rsidRDefault="00161BCD" w:rsidP="00161BCD">
      <w:pPr>
        <w:autoSpaceDE w:val="0"/>
        <w:autoSpaceDN w:val="0"/>
        <w:adjustRightInd w:val="0"/>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объявление предостережения;</w:t>
      </w:r>
    </w:p>
    <w:p w:rsidR="00161BCD" w:rsidRPr="001E225E" w:rsidRDefault="00161BCD" w:rsidP="00161BCD">
      <w:pPr>
        <w:autoSpaceDE w:val="0"/>
        <w:autoSpaceDN w:val="0"/>
        <w:adjustRightInd w:val="0"/>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профилактический визит.</w:t>
      </w:r>
    </w:p>
    <w:p w:rsidR="00161BCD" w:rsidRPr="001E225E" w:rsidRDefault="00161BCD" w:rsidP="00161BCD">
      <w:pPr>
        <w:autoSpaceDE w:val="0"/>
        <w:autoSpaceDN w:val="0"/>
        <w:adjustRightInd w:val="0"/>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1E225E">
        <w:rPr>
          <w:rFonts w:ascii="Times New Roman" w:eastAsia="Calibri" w:hAnsi="Times New Roman"/>
          <w:sz w:val="26"/>
          <w:szCs w:val="26"/>
          <w:highlight w:val="yellow"/>
          <w:lang w:eastAsia="en-US"/>
        </w:rPr>
        <w:t xml:space="preserve"> </w:t>
      </w:r>
      <w:bookmarkStart w:id="10" w:name="P146"/>
      <w:bookmarkEnd w:id="10"/>
    </w:p>
    <w:p w:rsidR="00161BCD" w:rsidRPr="001E225E" w:rsidRDefault="00802FFF" w:rsidP="00161BCD">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10</w:t>
      </w:r>
      <w:r w:rsidR="00161BCD" w:rsidRPr="001E225E">
        <w:rPr>
          <w:rFonts w:ascii="Times New Roman" w:eastAsia="Calibri" w:hAnsi="Times New Roman"/>
          <w:sz w:val="26"/>
          <w:szCs w:val="26"/>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00161BCD" w:rsidRPr="001E225E">
        <w:rPr>
          <w:rFonts w:ascii="Times New Roman" w:eastAsia="Calibri" w:hAnsi="Times New Roman"/>
          <w:sz w:val="26"/>
          <w:szCs w:val="26"/>
          <w:highlight w:val="yellow"/>
          <w:lang w:eastAsia="en-US"/>
        </w:rPr>
        <w:t xml:space="preserve"> </w:t>
      </w:r>
    </w:p>
    <w:p w:rsidR="00161BCD" w:rsidRPr="001E225E" w:rsidRDefault="00802FFF" w:rsidP="00161BCD">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61BCD" w:rsidRPr="001E225E">
        <w:rPr>
          <w:rFonts w:ascii="Times New Roman" w:eastAsia="Calibri" w:hAnsi="Times New Roman"/>
          <w:sz w:val="26"/>
          <w:szCs w:val="26"/>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161BCD" w:rsidRPr="001E225E" w:rsidRDefault="00802FFF" w:rsidP="00161BCD">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12</w:t>
      </w:r>
      <w:r w:rsidR="00161BCD" w:rsidRPr="001E225E">
        <w:rPr>
          <w:rFonts w:ascii="Times New Roman" w:eastAsia="Calibri" w:hAnsi="Times New Roman"/>
          <w:sz w:val="26"/>
          <w:szCs w:val="26"/>
          <w:lang w:eastAsia="en-US"/>
        </w:rPr>
        <w:t>. Консультирование осуществляется по следующим вопросам:</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 xml:space="preserve">1) компетенция контрольного органа; </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организация и осуществление муниципального контроля;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порядок осуществления профилактических, контрольных (надзорных) мероприятий, установленных Положением;</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применение мер ответственности за нарушение обязательных требований.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13</w:t>
      </w:r>
      <w:r w:rsidR="00161BCD" w:rsidRPr="001E225E">
        <w:rPr>
          <w:rFonts w:ascii="Times New Roman" w:eastAsia="Calibri" w:hAnsi="Times New Roman"/>
          <w:sz w:val="26"/>
          <w:szCs w:val="26"/>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7" w:history="1">
        <w:r w:rsidR="00161BCD" w:rsidRPr="001E225E">
          <w:rPr>
            <w:rStyle w:val="a5"/>
            <w:rFonts w:ascii="Times New Roman" w:eastAsia="Calibri" w:hAnsi="Times New Roman"/>
            <w:sz w:val="26"/>
            <w:szCs w:val="26"/>
            <w:lang w:eastAsia="en-US"/>
          </w:rPr>
          <w:t>законом</w:t>
        </w:r>
      </w:hyperlink>
      <w:r w:rsidR="00161BCD" w:rsidRPr="001E225E">
        <w:rPr>
          <w:rFonts w:ascii="Times New Roman" w:eastAsia="Calibri" w:hAnsi="Times New Roman"/>
          <w:sz w:val="26"/>
          <w:szCs w:val="26"/>
          <w:lang w:eastAsia="en-US"/>
        </w:rPr>
        <w:t xml:space="preserve"> от 02.05.2006 №59-ФЗ «О порядке рассмотрения обращений граждан Российской Федерации».</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14</w:t>
      </w:r>
      <w:r w:rsidR="00161BCD" w:rsidRPr="001E225E">
        <w:rPr>
          <w:rFonts w:ascii="Times New Roman" w:eastAsia="Calibri" w:hAnsi="Times New Roman"/>
          <w:sz w:val="26"/>
          <w:szCs w:val="26"/>
          <w:lang w:eastAsia="en-US"/>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15</w:t>
      </w:r>
      <w:r w:rsidR="00161BCD" w:rsidRPr="001E225E">
        <w:rPr>
          <w:rFonts w:ascii="Times New Roman" w:eastAsia="Calibri" w:hAnsi="Times New Roman"/>
          <w:sz w:val="26"/>
          <w:szCs w:val="26"/>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00161BCD" w:rsidRPr="001E225E">
        <w:rPr>
          <w:rFonts w:ascii="Times New Roman" w:hAnsi="Times New Roman"/>
          <w:sz w:val="26"/>
          <w:szCs w:val="26"/>
        </w:rPr>
        <w:t xml:space="preserve"> </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16</w:t>
      </w:r>
      <w:r w:rsidR="00161BCD" w:rsidRPr="001E225E">
        <w:rPr>
          <w:rFonts w:ascii="Times New Roman" w:eastAsia="Calibri" w:hAnsi="Times New Roman"/>
          <w:sz w:val="26"/>
          <w:szCs w:val="26"/>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17</w:t>
      </w:r>
      <w:r w:rsidR="00161BCD" w:rsidRPr="001E225E">
        <w:rPr>
          <w:rFonts w:ascii="Times New Roman" w:eastAsia="Calibri" w:hAnsi="Times New Roman"/>
          <w:sz w:val="26"/>
          <w:szCs w:val="26"/>
          <w:lang w:eastAsia="en-US"/>
        </w:rPr>
        <w:t xml:space="preserve">. </w:t>
      </w:r>
      <w:r w:rsidR="00161BCD" w:rsidRPr="001E225E">
        <w:rPr>
          <w:rFonts w:ascii="Times New Roman" w:eastAsia="Calibri" w:hAnsi="Times New Roman"/>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00161BCD" w:rsidRPr="001E225E">
        <w:rPr>
          <w:rFonts w:ascii="Times New Roman" w:eastAsia="Calibri" w:hAnsi="Times New Roman"/>
          <w:sz w:val="26"/>
          <w:szCs w:val="26"/>
          <w:lang w:eastAsia="en-US"/>
        </w:rPr>
        <w:t>.</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18</w:t>
      </w:r>
      <w:r w:rsidR="00161BCD" w:rsidRPr="001E225E">
        <w:rPr>
          <w:rFonts w:ascii="Times New Roman" w:eastAsia="Calibri" w:hAnsi="Times New Roman"/>
          <w:sz w:val="26"/>
          <w:szCs w:val="26"/>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19</w:t>
      </w:r>
      <w:r w:rsidR="00161BCD" w:rsidRPr="001E225E">
        <w:rPr>
          <w:rFonts w:ascii="Times New Roman" w:eastAsia="Calibri" w:hAnsi="Times New Roman"/>
          <w:sz w:val="26"/>
          <w:szCs w:val="26"/>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20</w:t>
      </w:r>
      <w:r w:rsidR="00161BCD" w:rsidRPr="001E225E">
        <w:rPr>
          <w:rFonts w:ascii="Times New Roman" w:eastAsia="Calibri" w:hAnsi="Times New Roman"/>
          <w:sz w:val="26"/>
          <w:szCs w:val="26"/>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21</w:t>
      </w:r>
      <w:r w:rsidR="00161BCD" w:rsidRPr="001E225E">
        <w:rPr>
          <w:rFonts w:ascii="Times New Roman" w:eastAsia="Calibri" w:hAnsi="Times New Roman"/>
          <w:sz w:val="26"/>
          <w:szCs w:val="26"/>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22</w:t>
      </w:r>
      <w:r w:rsidR="00161BCD" w:rsidRPr="001E225E">
        <w:rPr>
          <w:rFonts w:ascii="Times New Roman" w:eastAsia="Calibri" w:hAnsi="Times New Roman"/>
          <w:sz w:val="26"/>
          <w:szCs w:val="26"/>
          <w:lang w:eastAsia="en-US"/>
        </w:rPr>
        <w:t xml:space="preserve">. В случае </w:t>
      </w:r>
      <w:proofErr w:type="gramStart"/>
      <w:r w:rsidR="00161BCD" w:rsidRPr="001E225E">
        <w:rPr>
          <w:rFonts w:ascii="Times New Roman" w:eastAsia="Calibri" w:hAnsi="Times New Roman"/>
          <w:sz w:val="26"/>
          <w:szCs w:val="26"/>
          <w:lang w:eastAsia="en-US"/>
        </w:rPr>
        <w:t>принятия</w:t>
      </w:r>
      <w:proofErr w:type="gramEnd"/>
      <w:r w:rsidR="00161BCD" w:rsidRPr="001E225E">
        <w:rPr>
          <w:rFonts w:ascii="Times New Roman" w:eastAsia="Calibri" w:hAnsi="Times New Roman"/>
          <w:sz w:val="26"/>
          <w:szCs w:val="26"/>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hAnsi="Times New Roman"/>
          <w:sz w:val="26"/>
          <w:szCs w:val="26"/>
        </w:rPr>
        <w:t>23</w:t>
      </w:r>
      <w:r w:rsidR="00161BCD" w:rsidRPr="001E225E">
        <w:rPr>
          <w:rFonts w:ascii="Times New Roman" w:hAnsi="Times New Roman"/>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w:t>
      </w:r>
      <w:r w:rsidR="00161BCD" w:rsidRPr="001E225E">
        <w:rPr>
          <w:rFonts w:ascii="Times New Roman" w:hAnsi="Times New Roman"/>
          <w:sz w:val="26"/>
          <w:szCs w:val="26"/>
        </w:rPr>
        <w:lastRenderedPageBreak/>
        <w:t xml:space="preserve">требованиях, предъявляемых к его деятельности либо к принадлежащим ему объектам контроля. </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hAnsi="Times New Roman"/>
          <w:sz w:val="26"/>
          <w:szCs w:val="26"/>
        </w:rPr>
        <w:t>24</w:t>
      </w:r>
      <w:r w:rsidR="00161BCD" w:rsidRPr="001E225E">
        <w:rPr>
          <w:rFonts w:ascii="Times New Roman" w:hAnsi="Times New Roman"/>
          <w:sz w:val="26"/>
          <w:szCs w:val="26"/>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hAnsi="Times New Roman"/>
          <w:sz w:val="26"/>
          <w:szCs w:val="26"/>
        </w:rPr>
        <w:t>25</w:t>
      </w:r>
      <w:r w:rsidR="00161BCD" w:rsidRPr="001E225E">
        <w:rPr>
          <w:rFonts w:ascii="Times New Roman" w:hAnsi="Times New Roman"/>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61BCD" w:rsidRPr="001E225E" w:rsidRDefault="00802FFF" w:rsidP="00161BCD">
      <w:pPr>
        <w:ind w:firstLine="851"/>
        <w:contextualSpacing/>
        <w:jc w:val="both"/>
        <w:rPr>
          <w:rFonts w:ascii="Times New Roman" w:eastAsia="Calibri" w:hAnsi="Times New Roman"/>
          <w:sz w:val="26"/>
          <w:szCs w:val="26"/>
          <w:lang w:eastAsia="en-US"/>
        </w:rPr>
      </w:pPr>
      <w:r>
        <w:rPr>
          <w:rFonts w:ascii="Times New Roman" w:hAnsi="Times New Roman"/>
          <w:sz w:val="26"/>
          <w:szCs w:val="26"/>
        </w:rPr>
        <w:t>26</w:t>
      </w:r>
      <w:r w:rsidR="00161BCD" w:rsidRPr="001E225E">
        <w:rPr>
          <w:rFonts w:ascii="Times New Roman" w:hAnsi="Times New Roman"/>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61BCD" w:rsidRPr="001E225E" w:rsidRDefault="00161BCD" w:rsidP="00161BCD">
      <w:pPr>
        <w:autoSpaceDE w:val="0"/>
        <w:autoSpaceDN w:val="0"/>
        <w:adjustRightInd w:val="0"/>
        <w:ind w:firstLine="851"/>
        <w:jc w:val="center"/>
        <w:rPr>
          <w:rFonts w:ascii="Times New Roman" w:hAnsi="Times New Roman"/>
          <w:sz w:val="26"/>
          <w:szCs w:val="26"/>
        </w:rPr>
      </w:pPr>
    </w:p>
    <w:p w:rsidR="00161BCD" w:rsidRPr="001E225E" w:rsidRDefault="00161BCD" w:rsidP="00161BCD">
      <w:pPr>
        <w:autoSpaceDE w:val="0"/>
        <w:autoSpaceDN w:val="0"/>
        <w:adjustRightInd w:val="0"/>
        <w:ind w:firstLine="851"/>
        <w:jc w:val="center"/>
        <w:rPr>
          <w:rFonts w:ascii="Times New Roman" w:hAnsi="Times New Roman"/>
          <w:sz w:val="26"/>
          <w:szCs w:val="26"/>
        </w:rPr>
      </w:pPr>
      <w:r w:rsidRPr="001E225E">
        <w:rPr>
          <w:rFonts w:ascii="Times New Roman" w:hAnsi="Times New Roman"/>
          <w:sz w:val="26"/>
          <w:szCs w:val="26"/>
        </w:rPr>
        <w:t xml:space="preserve">Порядок организации муниципального контроля </w:t>
      </w:r>
    </w:p>
    <w:p w:rsidR="00161BCD" w:rsidRPr="001E225E" w:rsidRDefault="00161BCD" w:rsidP="00161BCD">
      <w:pPr>
        <w:autoSpaceDE w:val="0"/>
        <w:autoSpaceDN w:val="0"/>
        <w:adjustRightInd w:val="0"/>
        <w:ind w:firstLine="851"/>
        <w:jc w:val="center"/>
        <w:rPr>
          <w:rFonts w:ascii="Times New Roman" w:hAnsi="Times New Roman"/>
          <w:sz w:val="26"/>
          <w:szCs w:val="26"/>
        </w:rPr>
      </w:pP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27</w:t>
      </w:r>
      <w:r w:rsidR="00161BCD" w:rsidRPr="001E225E">
        <w:rPr>
          <w:rFonts w:ascii="Times New Roman" w:eastAsia="Calibri" w:hAnsi="Times New Roman"/>
          <w:sz w:val="26"/>
          <w:szCs w:val="26"/>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28</w:t>
      </w:r>
      <w:r w:rsidR="00161BCD" w:rsidRPr="001E225E">
        <w:rPr>
          <w:rFonts w:ascii="Times New Roman" w:eastAsia="Calibri" w:hAnsi="Times New Roman"/>
          <w:sz w:val="26"/>
          <w:szCs w:val="26"/>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дата, время и место принятия решения;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кем принято решение;</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основание проведения контрольного (надзорного)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вид контроля;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6) объект контроля, в отношении которого проводится контрольное (надзорное) мероприятие;</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9) вид контрольного (надзорного)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lastRenderedPageBreak/>
        <w:t>10) перечень контрольных (надзорных) действий, совершаемых в рамках контрольного (надзорного)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11) предмет контрольного (надзорного)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12) проверочные листы, если их применение является обязательным;</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15) иные сведения, если это предусмотрено Положением.</w:t>
      </w:r>
    </w:p>
    <w:p w:rsidR="00161BCD" w:rsidRPr="001E225E" w:rsidRDefault="00161BCD" w:rsidP="00161BCD">
      <w:pPr>
        <w:ind w:firstLine="851"/>
        <w:contextualSpacing/>
        <w:jc w:val="both"/>
        <w:rPr>
          <w:rFonts w:ascii="Times New Roman" w:eastAsia="Calibri" w:hAnsi="Times New Roman"/>
          <w:bCs/>
          <w:iCs/>
          <w:sz w:val="26"/>
          <w:szCs w:val="26"/>
          <w:lang w:eastAsia="en-US"/>
        </w:rPr>
      </w:pPr>
      <w:r w:rsidRPr="001E225E">
        <w:rPr>
          <w:rFonts w:ascii="Times New Roman" w:eastAsia="Calibri" w:hAnsi="Times New Roman"/>
          <w:sz w:val="26"/>
          <w:szCs w:val="26"/>
          <w:lang w:eastAsia="en-US"/>
        </w:rPr>
        <w:t xml:space="preserve">41. </w:t>
      </w:r>
      <w:r w:rsidRPr="001E225E">
        <w:rPr>
          <w:rFonts w:ascii="Times New Roman" w:eastAsia="Calibri" w:hAnsi="Times New Roman"/>
          <w:bCs/>
          <w:iCs/>
          <w:sz w:val="26"/>
          <w:szCs w:val="26"/>
          <w:lang w:eastAsia="en-US"/>
        </w:rPr>
        <w:t xml:space="preserve">В рамках осуществления </w:t>
      </w:r>
      <w:r w:rsidRPr="001E225E">
        <w:rPr>
          <w:rFonts w:ascii="Times New Roman" w:eastAsia="Calibri" w:hAnsi="Times New Roman"/>
          <w:sz w:val="26"/>
          <w:szCs w:val="26"/>
          <w:lang w:eastAsia="en-US"/>
        </w:rPr>
        <w:t>муниципального контроля при взаимодействии с контролируемым лицом</w:t>
      </w:r>
      <w:r w:rsidRPr="001E225E">
        <w:rPr>
          <w:rFonts w:ascii="Times New Roman" w:eastAsia="Calibri" w:hAnsi="Times New Roman"/>
          <w:bCs/>
          <w:iCs/>
          <w:sz w:val="26"/>
          <w:szCs w:val="26"/>
          <w:lang w:eastAsia="en-US"/>
        </w:rPr>
        <w:t xml:space="preserve"> проводятся следующие контрольные (надзорные)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инспекционный визит;</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документарная проверка;</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выездная проверка;</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 xml:space="preserve">4) рейдовый осмотр. </w:t>
      </w:r>
    </w:p>
    <w:p w:rsidR="00161BCD" w:rsidRPr="001E225E" w:rsidRDefault="00161BCD" w:rsidP="00161BCD">
      <w:pPr>
        <w:ind w:firstLine="851"/>
        <w:contextualSpacing/>
        <w:jc w:val="both"/>
        <w:rPr>
          <w:rFonts w:ascii="Times New Roman" w:eastAsia="Calibri" w:hAnsi="Times New Roman"/>
          <w:bCs/>
          <w:iCs/>
          <w:sz w:val="26"/>
          <w:szCs w:val="26"/>
          <w:lang w:eastAsia="en-US"/>
        </w:rPr>
      </w:pPr>
      <w:r w:rsidRPr="001E225E">
        <w:rPr>
          <w:rFonts w:ascii="Times New Roman" w:eastAsia="Calibri" w:hAnsi="Times New Roman"/>
          <w:sz w:val="26"/>
          <w:szCs w:val="26"/>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61BCD" w:rsidRPr="001E225E" w:rsidRDefault="00161BCD" w:rsidP="00161BCD">
      <w:pPr>
        <w:autoSpaceDE w:val="0"/>
        <w:autoSpaceDN w:val="0"/>
        <w:adjustRightInd w:val="0"/>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наблюдение за соблюдением обязательных требований (мониторинг безопасности);</w:t>
      </w:r>
    </w:p>
    <w:p w:rsidR="00161BCD" w:rsidRPr="001E225E" w:rsidRDefault="00161BCD" w:rsidP="00161BCD">
      <w:pPr>
        <w:autoSpaceDE w:val="0"/>
        <w:autoSpaceDN w:val="0"/>
        <w:adjustRightInd w:val="0"/>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выездное обследование.</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29</w:t>
      </w:r>
      <w:r w:rsidR="00161BCD" w:rsidRPr="001E225E">
        <w:rPr>
          <w:rFonts w:ascii="Times New Roman" w:eastAsia="Calibri" w:hAnsi="Times New Roman"/>
          <w:sz w:val="26"/>
          <w:szCs w:val="26"/>
          <w:lang w:eastAsia="en-US"/>
        </w:rPr>
        <w:t>. Плановые контрольные (надзорные) мероприятия при осуществлении муниципального контроля</w:t>
      </w:r>
      <w:r w:rsidR="00161BCD" w:rsidRPr="001E225E">
        <w:rPr>
          <w:rFonts w:ascii="Times New Roman" w:eastAsia="Calibri" w:hAnsi="Times New Roman"/>
          <w:i/>
          <w:sz w:val="26"/>
          <w:szCs w:val="26"/>
          <w:lang w:eastAsia="en-US"/>
        </w:rPr>
        <w:t xml:space="preserve"> </w:t>
      </w:r>
      <w:r w:rsidR="00161BCD" w:rsidRPr="001E225E">
        <w:rPr>
          <w:rFonts w:ascii="Times New Roman" w:eastAsia="Calibri" w:hAnsi="Times New Roman"/>
          <w:sz w:val="26"/>
          <w:szCs w:val="26"/>
          <w:lang w:eastAsia="en-US"/>
        </w:rPr>
        <w:t>не проводятся.</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30</w:t>
      </w:r>
      <w:r w:rsidR="00161BCD" w:rsidRPr="001E225E">
        <w:rPr>
          <w:rFonts w:ascii="Times New Roman" w:eastAsia="Calibri" w:hAnsi="Times New Roman"/>
          <w:sz w:val="26"/>
          <w:szCs w:val="26"/>
          <w:lang w:eastAsia="en-US"/>
        </w:rPr>
        <w:t xml:space="preserve">. Внеплановые контрольные (надзорные) мероприятия проводятся при наличии оснований, предусмотренных </w:t>
      </w:r>
      <w:hyperlink r:id="rId8" w:history="1">
        <w:r w:rsidR="00161BCD" w:rsidRPr="001E225E">
          <w:rPr>
            <w:rFonts w:ascii="Times New Roman" w:eastAsia="Calibri" w:hAnsi="Times New Roman"/>
            <w:sz w:val="26"/>
            <w:szCs w:val="26"/>
            <w:lang w:eastAsia="en-US"/>
          </w:rPr>
          <w:t>пунктами 1</w:t>
        </w:r>
      </w:hyperlink>
      <w:r w:rsidR="00161BCD" w:rsidRPr="001E225E">
        <w:rPr>
          <w:rFonts w:ascii="Times New Roman" w:eastAsia="Calibri" w:hAnsi="Times New Roman"/>
          <w:sz w:val="26"/>
          <w:szCs w:val="26"/>
          <w:lang w:eastAsia="en-US"/>
        </w:rPr>
        <w:t xml:space="preserve">, </w:t>
      </w:r>
      <w:hyperlink r:id="rId9" w:history="1">
        <w:r w:rsidR="00161BCD" w:rsidRPr="001E225E">
          <w:rPr>
            <w:rFonts w:ascii="Times New Roman" w:eastAsia="Calibri" w:hAnsi="Times New Roman"/>
            <w:sz w:val="26"/>
            <w:szCs w:val="26"/>
            <w:lang w:eastAsia="en-US"/>
          </w:rPr>
          <w:t>3</w:t>
        </w:r>
      </w:hyperlink>
      <w:r w:rsidR="00161BCD" w:rsidRPr="001E225E">
        <w:rPr>
          <w:rFonts w:ascii="Times New Roman" w:eastAsia="Calibri" w:hAnsi="Times New Roman"/>
          <w:sz w:val="26"/>
          <w:szCs w:val="26"/>
          <w:lang w:eastAsia="en-US"/>
        </w:rPr>
        <w:t xml:space="preserve">, </w:t>
      </w:r>
      <w:hyperlink r:id="rId10" w:history="1">
        <w:r w:rsidR="00161BCD" w:rsidRPr="001E225E">
          <w:rPr>
            <w:rFonts w:ascii="Times New Roman" w:eastAsia="Calibri" w:hAnsi="Times New Roman"/>
            <w:sz w:val="26"/>
            <w:szCs w:val="26"/>
            <w:lang w:eastAsia="en-US"/>
          </w:rPr>
          <w:t>4</w:t>
        </w:r>
      </w:hyperlink>
      <w:r w:rsidR="00161BCD" w:rsidRPr="001E225E">
        <w:rPr>
          <w:rFonts w:ascii="Times New Roman" w:eastAsia="Calibri" w:hAnsi="Times New Roman"/>
          <w:sz w:val="26"/>
          <w:szCs w:val="26"/>
          <w:lang w:eastAsia="en-US"/>
        </w:rPr>
        <w:t xml:space="preserve">, </w:t>
      </w:r>
      <w:hyperlink r:id="rId11" w:history="1">
        <w:r w:rsidR="00161BCD" w:rsidRPr="001E225E">
          <w:rPr>
            <w:rFonts w:ascii="Times New Roman" w:eastAsia="Calibri" w:hAnsi="Times New Roman"/>
            <w:sz w:val="26"/>
            <w:szCs w:val="26"/>
            <w:lang w:eastAsia="en-US"/>
          </w:rPr>
          <w:t>5 части 1 статьи 57</w:t>
        </w:r>
      </w:hyperlink>
      <w:r w:rsidR="00161BCD" w:rsidRPr="001E225E">
        <w:rPr>
          <w:rFonts w:ascii="Times New Roman" w:eastAsia="Calibri" w:hAnsi="Times New Roman"/>
          <w:sz w:val="26"/>
          <w:szCs w:val="26"/>
          <w:lang w:eastAsia="en-US"/>
        </w:rPr>
        <w:t xml:space="preserve"> Федерального закона № 248-ФЗ.</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31</w:t>
      </w:r>
      <w:r w:rsidR="00161BCD" w:rsidRPr="001E225E">
        <w:rPr>
          <w:rFonts w:ascii="Times New Roman" w:eastAsia="Calibri" w:hAnsi="Times New Roman"/>
          <w:sz w:val="26"/>
          <w:szCs w:val="26"/>
          <w:lang w:eastAsia="en-US"/>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161BCD" w:rsidRPr="001E225E" w:rsidRDefault="00161BCD" w:rsidP="00161BCD">
      <w:pPr>
        <w:ind w:firstLine="851"/>
        <w:contextualSpacing/>
        <w:jc w:val="center"/>
        <w:rPr>
          <w:rFonts w:ascii="Times New Roman" w:eastAsia="Calibri" w:hAnsi="Times New Roman"/>
          <w:sz w:val="26"/>
          <w:szCs w:val="26"/>
          <w:lang w:eastAsia="en-US"/>
        </w:rPr>
      </w:pPr>
    </w:p>
    <w:p w:rsidR="00161BCD" w:rsidRPr="001E225E" w:rsidRDefault="00161BCD" w:rsidP="00161BCD">
      <w:pPr>
        <w:ind w:firstLine="851"/>
        <w:contextualSpacing/>
        <w:jc w:val="center"/>
        <w:rPr>
          <w:rFonts w:ascii="Times New Roman" w:eastAsia="Calibri" w:hAnsi="Times New Roman"/>
          <w:sz w:val="26"/>
          <w:szCs w:val="26"/>
          <w:lang w:eastAsia="en-US"/>
        </w:rPr>
      </w:pPr>
      <w:r w:rsidRPr="001E225E">
        <w:rPr>
          <w:rFonts w:ascii="Times New Roman" w:eastAsia="Calibri" w:hAnsi="Times New Roman"/>
          <w:sz w:val="26"/>
          <w:szCs w:val="26"/>
          <w:lang w:eastAsia="en-US"/>
        </w:rPr>
        <w:t>Контрольные (надзорные) мероприятия</w:t>
      </w:r>
    </w:p>
    <w:p w:rsidR="00161BCD" w:rsidRPr="001E225E" w:rsidRDefault="00161BCD" w:rsidP="00161BCD">
      <w:pPr>
        <w:ind w:firstLine="851"/>
        <w:contextualSpacing/>
        <w:jc w:val="center"/>
        <w:rPr>
          <w:rFonts w:ascii="Times New Roman" w:eastAsia="Calibri" w:hAnsi="Times New Roman"/>
          <w:sz w:val="26"/>
          <w:szCs w:val="26"/>
          <w:lang w:eastAsia="en-US"/>
        </w:rPr>
      </w:pP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t>32</w:t>
      </w:r>
      <w:r w:rsidR="00161BCD" w:rsidRPr="001E225E">
        <w:rPr>
          <w:rFonts w:ascii="Times New Roman" w:eastAsia="Calibri" w:hAnsi="Times New Roman"/>
          <w:bCs/>
          <w:sz w:val="26"/>
          <w:szCs w:val="26"/>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lastRenderedPageBreak/>
        <w:t>33</w:t>
      </w:r>
      <w:r w:rsidR="00161BCD" w:rsidRPr="001E225E">
        <w:rPr>
          <w:rFonts w:ascii="Times New Roman" w:eastAsia="Calibri" w:hAnsi="Times New Roman"/>
          <w:bCs/>
          <w:sz w:val="26"/>
          <w:szCs w:val="26"/>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t>34</w:t>
      </w:r>
      <w:r w:rsidR="00161BCD" w:rsidRPr="001E225E">
        <w:rPr>
          <w:rFonts w:ascii="Times New Roman" w:eastAsia="Calibri" w:hAnsi="Times New Roman"/>
          <w:bCs/>
          <w:sz w:val="26"/>
          <w:szCs w:val="26"/>
          <w:lang w:eastAsia="en-US"/>
        </w:rPr>
        <w:t>. В ходе инспекционного визита могут совершаться следующие контрольные (надзорные) действия:</w:t>
      </w:r>
    </w:p>
    <w:p w:rsidR="00161BCD" w:rsidRPr="001E225E" w:rsidRDefault="00161BCD" w:rsidP="00161BCD">
      <w:pPr>
        <w:autoSpaceDE w:val="0"/>
        <w:autoSpaceDN w:val="0"/>
        <w:adjustRightInd w:val="0"/>
        <w:ind w:firstLine="851"/>
        <w:jc w:val="both"/>
        <w:rPr>
          <w:rFonts w:ascii="Times New Roman" w:eastAsia="Calibri" w:hAnsi="Times New Roman"/>
          <w:bCs/>
          <w:sz w:val="26"/>
          <w:szCs w:val="26"/>
          <w:lang w:eastAsia="en-US"/>
        </w:rPr>
      </w:pPr>
      <w:r w:rsidRPr="001E225E">
        <w:rPr>
          <w:rFonts w:ascii="Times New Roman" w:eastAsia="Calibri" w:hAnsi="Times New Roman"/>
          <w:bCs/>
          <w:sz w:val="26"/>
          <w:szCs w:val="26"/>
          <w:lang w:eastAsia="en-US"/>
        </w:rPr>
        <w:t>1) осмотр;</w:t>
      </w:r>
    </w:p>
    <w:p w:rsidR="00161BCD" w:rsidRPr="001E225E" w:rsidRDefault="00161BCD" w:rsidP="00161BCD">
      <w:pPr>
        <w:autoSpaceDE w:val="0"/>
        <w:autoSpaceDN w:val="0"/>
        <w:adjustRightInd w:val="0"/>
        <w:ind w:firstLine="851"/>
        <w:jc w:val="both"/>
        <w:rPr>
          <w:rFonts w:ascii="Times New Roman" w:eastAsia="Calibri" w:hAnsi="Times New Roman"/>
          <w:bCs/>
          <w:sz w:val="26"/>
          <w:szCs w:val="26"/>
          <w:lang w:eastAsia="en-US"/>
        </w:rPr>
      </w:pPr>
      <w:r w:rsidRPr="001E225E">
        <w:rPr>
          <w:rFonts w:ascii="Times New Roman" w:eastAsia="Calibri" w:hAnsi="Times New Roman"/>
          <w:bCs/>
          <w:sz w:val="26"/>
          <w:szCs w:val="26"/>
          <w:lang w:eastAsia="en-US"/>
        </w:rPr>
        <w:t>2) опрос;</w:t>
      </w:r>
    </w:p>
    <w:p w:rsidR="00161BCD" w:rsidRPr="001E225E" w:rsidRDefault="00161BCD" w:rsidP="00161BCD">
      <w:pPr>
        <w:autoSpaceDE w:val="0"/>
        <w:autoSpaceDN w:val="0"/>
        <w:adjustRightInd w:val="0"/>
        <w:ind w:firstLine="851"/>
        <w:jc w:val="both"/>
        <w:rPr>
          <w:rFonts w:ascii="Times New Roman" w:eastAsia="Calibri" w:hAnsi="Times New Roman"/>
          <w:bCs/>
          <w:sz w:val="26"/>
          <w:szCs w:val="26"/>
          <w:lang w:eastAsia="en-US"/>
        </w:rPr>
      </w:pPr>
      <w:r w:rsidRPr="001E225E">
        <w:rPr>
          <w:rFonts w:ascii="Times New Roman" w:eastAsia="Calibri" w:hAnsi="Times New Roman"/>
          <w:bCs/>
          <w:sz w:val="26"/>
          <w:szCs w:val="26"/>
          <w:lang w:eastAsia="en-US"/>
        </w:rPr>
        <w:t>3) получение письменных объяснений;</w:t>
      </w:r>
    </w:p>
    <w:p w:rsidR="00161BCD" w:rsidRPr="001E225E" w:rsidRDefault="00161BCD" w:rsidP="00161BCD">
      <w:pPr>
        <w:autoSpaceDE w:val="0"/>
        <w:autoSpaceDN w:val="0"/>
        <w:adjustRightInd w:val="0"/>
        <w:ind w:firstLine="851"/>
        <w:jc w:val="both"/>
        <w:rPr>
          <w:rFonts w:ascii="Times New Roman" w:eastAsia="Calibri" w:hAnsi="Times New Roman"/>
          <w:bCs/>
          <w:sz w:val="26"/>
          <w:szCs w:val="26"/>
          <w:lang w:eastAsia="en-US"/>
        </w:rPr>
      </w:pPr>
      <w:r w:rsidRPr="001E225E">
        <w:rPr>
          <w:rFonts w:ascii="Times New Roman" w:eastAsia="Calibri" w:hAnsi="Times New Roman"/>
          <w:bCs/>
          <w:sz w:val="26"/>
          <w:szCs w:val="26"/>
          <w:lang w:eastAsia="en-US"/>
        </w:rPr>
        <w:t>4) инструментальное обследование;</w:t>
      </w:r>
    </w:p>
    <w:p w:rsidR="00161BCD" w:rsidRPr="001E225E" w:rsidRDefault="00161BCD" w:rsidP="00161BCD">
      <w:pPr>
        <w:autoSpaceDE w:val="0"/>
        <w:autoSpaceDN w:val="0"/>
        <w:adjustRightInd w:val="0"/>
        <w:ind w:firstLine="851"/>
        <w:jc w:val="both"/>
        <w:rPr>
          <w:rFonts w:ascii="Times New Roman" w:eastAsia="Calibri" w:hAnsi="Times New Roman"/>
          <w:bCs/>
          <w:sz w:val="26"/>
          <w:szCs w:val="26"/>
          <w:lang w:eastAsia="en-US"/>
        </w:rPr>
      </w:pPr>
      <w:r w:rsidRPr="001E225E">
        <w:rPr>
          <w:rFonts w:ascii="Times New Roman" w:eastAsia="Calibri" w:hAnsi="Times New Roman"/>
          <w:bCs/>
          <w:sz w:val="26"/>
          <w:szCs w:val="26"/>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35</w:t>
      </w:r>
      <w:r w:rsidR="00161BCD" w:rsidRPr="001E225E">
        <w:rPr>
          <w:rFonts w:ascii="Times New Roman" w:eastAsia="Calibri" w:hAnsi="Times New Roman"/>
          <w:bCs/>
          <w:sz w:val="26"/>
          <w:szCs w:val="26"/>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36</w:t>
      </w:r>
      <w:r w:rsidR="00161BCD" w:rsidRPr="001E225E">
        <w:rPr>
          <w:rFonts w:ascii="Times New Roman" w:eastAsia="Calibri" w:hAnsi="Times New Roman"/>
          <w:bCs/>
          <w:sz w:val="26"/>
          <w:szCs w:val="26"/>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37</w:t>
      </w:r>
      <w:r w:rsidR="00161BCD" w:rsidRPr="001E225E">
        <w:rPr>
          <w:rFonts w:ascii="Times New Roman" w:eastAsia="Calibri" w:hAnsi="Times New Roman"/>
          <w:bCs/>
          <w:sz w:val="26"/>
          <w:szCs w:val="26"/>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38</w:t>
      </w:r>
      <w:r w:rsidR="00161BCD" w:rsidRPr="001E225E">
        <w:rPr>
          <w:rFonts w:ascii="Times New Roman" w:eastAsia="Calibri" w:hAnsi="Times New Roman"/>
          <w:bCs/>
          <w:sz w:val="26"/>
          <w:szCs w:val="26"/>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00161BCD" w:rsidRPr="001E225E">
          <w:rPr>
            <w:rStyle w:val="a5"/>
            <w:rFonts w:ascii="Times New Roman" w:eastAsia="Calibri" w:hAnsi="Times New Roman"/>
            <w:bCs/>
            <w:sz w:val="26"/>
            <w:szCs w:val="26"/>
            <w:lang w:eastAsia="en-US"/>
          </w:rPr>
          <w:t>пунктами 3</w:t>
        </w:r>
      </w:hyperlink>
      <w:r w:rsidR="00161BCD" w:rsidRPr="001E225E">
        <w:rPr>
          <w:rFonts w:ascii="Times New Roman" w:eastAsia="Calibri" w:hAnsi="Times New Roman"/>
          <w:bCs/>
          <w:sz w:val="26"/>
          <w:szCs w:val="26"/>
          <w:lang w:eastAsia="en-US"/>
        </w:rPr>
        <w:t xml:space="preserve"> - </w:t>
      </w:r>
      <w:hyperlink r:id="rId13" w:history="1">
        <w:r w:rsidR="00161BCD" w:rsidRPr="001E225E">
          <w:rPr>
            <w:rStyle w:val="a5"/>
            <w:rFonts w:ascii="Times New Roman" w:eastAsia="Calibri" w:hAnsi="Times New Roman"/>
            <w:bCs/>
            <w:sz w:val="26"/>
            <w:szCs w:val="26"/>
            <w:lang w:eastAsia="en-US"/>
          </w:rPr>
          <w:t>6 части 1 статьи 57</w:t>
        </w:r>
      </w:hyperlink>
      <w:r w:rsidR="00161BCD" w:rsidRPr="001E225E">
        <w:rPr>
          <w:rFonts w:ascii="Times New Roman" w:eastAsia="Calibri" w:hAnsi="Times New Roman"/>
          <w:bCs/>
          <w:sz w:val="26"/>
          <w:szCs w:val="26"/>
          <w:lang w:eastAsia="en-US"/>
        </w:rPr>
        <w:t xml:space="preserve"> и </w:t>
      </w:r>
      <w:hyperlink r:id="rId14" w:history="1">
        <w:r w:rsidR="00161BCD" w:rsidRPr="001E225E">
          <w:rPr>
            <w:rStyle w:val="a5"/>
            <w:rFonts w:ascii="Times New Roman" w:eastAsia="Calibri" w:hAnsi="Times New Roman"/>
            <w:bCs/>
            <w:sz w:val="26"/>
            <w:szCs w:val="26"/>
            <w:lang w:eastAsia="en-US"/>
          </w:rPr>
          <w:t>частью 12 статьи 66</w:t>
        </w:r>
      </w:hyperlink>
      <w:r w:rsidR="00161BCD" w:rsidRPr="001E225E">
        <w:rPr>
          <w:rFonts w:ascii="Times New Roman" w:eastAsia="Calibri" w:hAnsi="Times New Roman"/>
          <w:bCs/>
          <w:sz w:val="26"/>
          <w:szCs w:val="26"/>
          <w:lang w:eastAsia="en-US"/>
        </w:rPr>
        <w:t xml:space="preserve"> Федерального закона №248-ФЗ.</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39</w:t>
      </w:r>
      <w:r w:rsidR="00161BCD" w:rsidRPr="001E225E">
        <w:rPr>
          <w:rFonts w:ascii="Times New Roman" w:eastAsia="Calibri" w:hAnsi="Times New Roman"/>
          <w:sz w:val="26"/>
          <w:szCs w:val="26"/>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sz w:val="26"/>
          <w:szCs w:val="26"/>
          <w:lang w:eastAsia="en-US"/>
        </w:rPr>
        <w:t>40</w:t>
      </w:r>
      <w:r w:rsidR="00161BCD" w:rsidRPr="001E225E">
        <w:rPr>
          <w:rFonts w:ascii="Times New Roman" w:eastAsia="Calibri" w:hAnsi="Times New Roman"/>
          <w:sz w:val="26"/>
          <w:szCs w:val="26"/>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61BCD" w:rsidRPr="001E225E" w:rsidRDefault="00B9364F" w:rsidP="00161BCD">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sz w:val="26"/>
          <w:szCs w:val="26"/>
          <w:lang w:eastAsia="en-US"/>
        </w:rPr>
        <w:t>41</w:t>
      </w:r>
      <w:r w:rsidR="00161BCD" w:rsidRPr="001E225E">
        <w:rPr>
          <w:rFonts w:ascii="Times New Roman" w:eastAsia="Calibri" w:hAnsi="Times New Roman"/>
          <w:sz w:val="26"/>
          <w:szCs w:val="26"/>
          <w:lang w:eastAsia="en-US"/>
        </w:rPr>
        <w:t>. В ходе документарной проверки могут совершаться следующие контрольные (надзорные) действия:</w:t>
      </w:r>
    </w:p>
    <w:p w:rsidR="00161BCD" w:rsidRPr="001E225E" w:rsidRDefault="00161BCD" w:rsidP="00161BCD">
      <w:pPr>
        <w:autoSpaceDE w:val="0"/>
        <w:autoSpaceDN w:val="0"/>
        <w:adjustRightInd w:val="0"/>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получение письменных объяснений;</w:t>
      </w:r>
    </w:p>
    <w:p w:rsidR="00161BCD" w:rsidRPr="001E225E" w:rsidRDefault="00161BCD" w:rsidP="00161BCD">
      <w:pPr>
        <w:autoSpaceDE w:val="0"/>
        <w:autoSpaceDN w:val="0"/>
        <w:adjustRightInd w:val="0"/>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истребование документов;</w:t>
      </w:r>
    </w:p>
    <w:p w:rsidR="00161BCD" w:rsidRPr="001E225E" w:rsidRDefault="00161BCD" w:rsidP="00161BCD">
      <w:pPr>
        <w:autoSpaceDE w:val="0"/>
        <w:autoSpaceDN w:val="0"/>
        <w:adjustRightInd w:val="0"/>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lastRenderedPageBreak/>
        <w:t>3) экспертиза.</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42</w:t>
      </w:r>
      <w:r w:rsidR="00161BCD" w:rsidRPr="001E225E">
        <w:rPr>
          <w:rFonts w:ascii="Times New Roman" w:eastAsia="Calibri" w:hAnsi="Times New Roman"/>
          <w:sz w:val="26"/>
          <w:szCs w:val="26"/>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43</w:t>
      </w:r>
      <w:r w:rsidR="00161BCD" w:rsidRPr="001E225E">
        <w:rPr>
          <w:rFonts w:ascii="Times New Roman" w:eastAsia="Calibri" w:hAnsi="Times New Roman"/>
          <w:sz w:val="26"/>
          <w:szCs w:val="26"/>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44</w:t>
      </w:r>
      <w:r w:rsidR="00161BCD" w:rsidRPr="001E225E">
        <w:rPr>
          <w:rFonts w:ascii="Times New Roman" w:eastAsia="Calibri" w:hAnsi="Times New Roman"/>
          <w:sz w:val="26"/>
          <w:szCs w:val="26"/>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45</w:t>
      </w:r>
      <w:r w:rsidR="00161BCD" w:rsidRPr="001E225E">
        <w:rPr>
          <w:rFonts w:ascii="Times New Roman" w:eastAsia="Calibri" w:hAnsi="Times New Roman"/>
          <w:sz w:val="26"/>
          <w:szCs w:val="26"/>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61BCD" w:rsidRPr="001E225E" w:rsidRDefault="00B9364F" w:rsidP="00161BCD">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46</w:t>
      </w:r>
      <w:r w:rsidR="00161BCD" w:rsidRPr="001E225E">
        <w:rPr>
          <w:rFonts w:ascii="Times New Roman" w:eastAsia="Calibri" w:hAnsi="Times New Roman"/>
          <w:sz w:val="26"/>
          <w:szCs w:val="26"/>
          <w:lang w:eastAsia="en-US"/>
        </w:rPr>
        <w:t>. Внеплановая документарная проверка проводится без согласования с органами прокуратуры.</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47</w:t>
      </w:r>
      <w:r w:rsidR="00161BCD" w:rsidRPr="001E225E">
        <w:rPr>
          <w:rFonts w:ascii="Times New Roman" w:eastAsia="Calibri" w:hAnsi="Times New Roman"/>
          <w:sz w:val="26"/>
          <w:szCs w:val="26"/>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11" w:name="p1051"/>
      <w:bookmarkEnd w:id="11"/>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48</w:t>
      </w:r>
      <w:r w:rsidR="00161BCD" w:rsidRPr="001E225E">
        <w:rPr>
          <w:rFonts w:ascii="Times New Roman" w:eastAsia="Calibri" w:hAnsi="Times New Roman"/>
          <w:sz w:val="26"/>
          <w:szCs w:val="26"/>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49</w:t>
      </w:r>
      <w:r w:rsidR="00161BCD" w:rsidRPr="001E225E">
        <w:rPr>
          <w:rFonts w:ascii="Times New Roman" w:eastAsia="Calibri" w:hAnsi="Times New Roman"/>
          <w:sz w:val="26"/>
          <w:szCs w:val="26"/>
          <w:lang w:eastAsia="en-US"/>
        </w:rPr>
        <w:t>. Выездная проверка проводится в случае, если не представляется возможным:</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50</w:t>
      </w:r>
      <w:r w:rsidR="00161BCD" w:rsidRPr="001E225E">
        <w:rPr>
          <w:rFonts w:ascii="Times New Roman" w:eastAsia="Calibri" w:hAnsi="Times New Roman"/>
          <w:sz w:val="26"/>
          <w:szCs w:val="26"/>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00161BCD" w:rsidRPr="001E225E">
          <w:rPr>
            <w:rStyle w:val="a5"/>
            <w:rFonts w:ascii="Times New Roman" w:eastAsia="Calibri" w:hAnsi="Times New Roman"/>
            <w:sz w:val="26"/>
            <w:szCs w:val="26"/>
            <w:lang w:eastAsia="en-US"/>
          </w:rPr>
          <w:t>пунктами 3</w:t>
        </w:r>
      </w:hyperlink>
      <w:r w:rsidR="00161BCD" w:rsidRPr="001E225E">
        <w:rPr>
          <w:rFonts w:ascii="Times New Roman" w:eastAsia="Calibri" w:hAnsi="Times New Roman"/>
          <w:sz w:val="26"/>
          <w:szCs w:val="26"/>
          <w:lang w:eastAsia="en-US"/>
        </w:rPr>
        <w:t xml:space="preserve"> - </w:t>
      </w:r>
      <w:hyperlink r:id="rId16" w:history="1">
        <w:r w:rsidR="00161BCD" w:rsidRPr="001E225E">
          <w:rPr>
            <w:rStyle w:val="a5"/>
            <w:rFonts w:ascii="Times New Roman" w:eastAsia="Calibri" w:hAnsi="Times New Roman"/>
            <w:sz w:val="26"/>
            <w:szCs w:val="26"/>
            <w:lang w:eastAsia="en-US"/>
          </w:rPr>
          <w:t>6 части 1 статьи 57</w:t>
        </w:r>
      </w:hyperlink>
      <w:r w:rsidR="00161BCD" w:rsidRPr="001E225E">
        <w:rPr>
          <w:rFonts w:ascii="Times New Roman" w:eastAsia="Calibri" w:hAnsi="Times New Roman"/>
          <w:sz w:val="26"/>
          <w:szCs w:val="26"/>
          <w:lang w:eastAsia="en-US"/>
        </w:rPr>
        <w:t xml:space="preserve"> и </w:t>
      </w:r>
      <w:hyperlink r:id="rId17" w:history="1">
        <w:r w:rsidR="00161BCD" w:rsidRPr="001E225E">
          <w:rPr>
            <w:rStyle w:val="a5"/>
            <w:rFonts w:ascii="Times New Roman" w:eastAsia="Calibri" w:hAnsi="Times New Roman"/>
            <w:sz w:val="26"/>
            <w:szCs w:val="26"/>
            <w:lang w:eastAsia="en-US"/>
          </w:rPr>
          <w:t>частью 12 статьи 66</w:t>
        </w:r>
      </w:hyperlink>
      <w:r w:rsidR="00161BCD" w:rsidRPr="001E225E">
        <w:rPr>
          <w:rFonts w:ascii="Times New Roman" w:eastAsia="Calibri" w:hAnsi="Times New Roman"/>
          <w:sz w:val="26"/>
          <w:szCs w:val="26"/>
          <w:lang w:eastAsia="en-US"/>
        </w:rPr>
        <w:t xml:space="preserve"> Федерального закона №248-ФЗ.</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51</w:t>
      </w:r>
      <w:r w:rsidR="00161BCD" w:rsidRPr="001E225E">
        <w:rPr>
          <w:rFonts w:ascii="Times New Roman" w:eastAsia="Calibri" w:hAnsi="Times New Roman"/>
          <w:sz w:val="26"/>
          <w:szCs w:val="26"/>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00161BCD" w:rsidRPr="001E225E">
          <w:rPr>
            <w:rStyle w:val="a5"/>
            <w:rFonts w:ascii="Times New Roman" w:eastAsia="Calibri" w:hAnsi="Times New Roman"/>
            <w:sz w:val="26"/>
            <w:szCs w:val="26"/>
            <w:lang w:eastAsia="en-US"/>
          </w:rPr>
          <w:t>статьей 21</w:t>
        </w:r>
      </w:hyperlink>
      <w:r w:rsidR="00161BCD" w:rsidRPr="001E225E">
        <w:rPr>
          <w:rFonts w:ascii="Times New Roman" w:eastAsia="Calibri" w:hAnsi="Times New Roman"/>
          <w:sz w:val="26"/>
          <w:szCs w:val="26"/>
          <w:lang w:eastAsia="en-US"/>
        </w:rPr>
        <w:t xml:space="preserve"> Федерального закона №248-ФЗ, если иное не предусмотрено федеральным законом о виде контроля.</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52</w:t>
      </w:r>
      <w:r w:rsidR="00161BCD" w:rsidRPr="001E225E">
        <w:rPr>
          <w:rFonts w:ascii="Times New Roman" w:eastAsia="Calibri" w:hAnsi="Times New Roman"/>
          <w:sz w:val="26"/>
          <w:szCs w:val="26"/>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61BCD" w:rsidRPr="001E225E">
        <w:rPr>
          <w:rFonts w:ascii="Times New Roman" w:eastAsia="Calibri" w:hAnsi="Times New Roman"/>
          <w:sz w:val="26"/>
          <w:szCs w:val="26"/>
          <w:lang w:eastAsia="en-US"/>
        </w:rPr>
        <w:t>микропредприятия</w:t>
      </w:r>
      <w:proofErr w:type="spellEnd"/>
      <w:r w:rsidR="00161BCD" w:rsidRPr="001E225E">
        <w:rPr>
          <w:rFonts w:ascii="Times New Roman" w:eastAsia="Calibri" w:hAnsi="Times New Roman"/>
          <w:sz w:val="26"/>
          <w:szCs w:val="26"/>
          <w:lang w:eastAsia="en-US"/>
        </w:rPr>
        <w:t xml:space="preserve">, за исключением выездной проверки, основанием для проведения которой является </w:t>
      </w:r>
      <w:hyperlink r:id="rId19" w:history="1">
        <w:r w:rsidR="00161BCD" w:rsidRPr="001E225E">
          <w:rPr>
            <w:rStyle w:val="a5"/>
            <w:rFonts w:ascii="Times New Roman" w:eastAsia="Calibri" w:hAnsi="Times New Roman"/>
            <w:sz w:val="26"/>
            <w:szCs w:val="26"/>
            <w:lang w:eastAsia="en-US"/>
          </w:rPr>
          <w:t>пункт 6 части 1 статьи 57</w:t>
        </w:r>
      </w:hyperlink>
      <w:r w:rsidR="00161BCD" w:rsidRPr="001E225E">
        <w:rPr>
          <w:rFonts w:ascii="Times New Roman" w:eastAsia="Calibri" w:hAnsi="Times New Roman"/>
          <w:sz w:val="26"/>
          <w:szCs w:val="26"/>
          <w:lang w:eastAsia="en-US"/>
        </w:rPr>
        <w:t xml:space="preserve"> Федерального закона №248-ФЗ и которая для </w:t>
      </w:r>
      <w:proofErr w:type="spellStart"/>
      <w:r w:rsidR="00161BCD" w:rsidRPr="001E225E">
        <w:rPr>
          <w:rFonts w:ascii="Times New Roman" w:eastAsia="Calibri" w:hAnsi="Times New Roman"/>
          <w:sz w:val="26"/>
          <w:szCs w:val="26"/>
          <w:lang w:eastAsia="en-US"/>
        </w:rPr>
        <w:t>микропредприятия</w:t>
      </w:r>
      <w:proofErr w:type="spellEnd"/>
      <w:r w:rsidR="00161BCD" w:rsidRPr="001E225E">
        <w:rPr>
          <w:rFonts w:ascii="Times New Roman" w:eastAsia="Calibri" w:hAnsi="Times New Roman"/>
          <w:sz w:val="26"/>
          <w:szCs w:val="26"/>
          <w:lang w:eastAsia="en-US"/>
        </w:rPr>
        <w:t xml:space="preserve"> не может продолжаться более 40 часов. </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53</w:t>
      </w:r>
      <w:r w:rsidR="00161BCD" w:rsidRPr="001E225E">
        <w:rPr>
          <w:rFonts w:ascii="Times New Roman" w:eastAsia="Calibri" w:hAnsi="Times New Roman"/>
          <w:sz w:val="26"/>
          <w:szCs w:val="26"/>
          <w:lang w:eastAsia="en-US"/>
        </w:rPr>
        <w:t>. В ходе выездной проверки могут совершаться следующие контрольные (надзорные) действия:</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осмотр;</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досмотр;</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опрос;</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получение письменных объяснений;</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lastRenderedPageBreak/>
        <w:t>5) истребование документов;</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6) инструментальное обследование;</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7) экспертиза.</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54</w:t>
      </w:r>
      <w:r w:rsidR="00161BCD" w:rsidRPr="001E225E">
        <w:rPr>
          <w:rFonts w:ascii="Times New Roman" w:eastAsia="Calibri" w:hAnsi="Times New Roman"/>
          <w:sz w:val="26"/>
          <w:szCs w:val="26"/>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55</w:t>
      </w:r>
      <w:r w:rsidR="00161BCD" w:rsidRPr="001E225E">
        <w:rPr>
          <w:rFonts w:ascii="Times New Roman" w:eastAsia="Calibri" w:hAnsi="Times New Roman"/>
          <w:sz w:val="26"/>
          <w:szCs w:val="26"/>
          <w:lang w:eastAsia="en-US"/>
        </w:rPr>
        <w:t>. В ходе рейдового осмотра могут совершаться следующие контрольные (надзорные) действия:</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осмотр;</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досмотр;</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опрос;</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получение письменных объяснений;</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5) истребование документов;</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6) инструментальное обследование;</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7) экспертиза.</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56</w:t>
      </w:r>
      <w:r w:rsidR="00161BCD" w:rsidRPr="001E225E">
        <w:rPr>
          <w:rFonts w:ascii="Times New Roman" w:eastAsia="Calibri" w:hAnsi="Times New Roman"/>
          <w:sz w:val="26"/>
          <w:szCs w:val="26"/>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57</w:t>
      </w:r>
      <w:r w:rsidR="00161BCD" w:rsidRPr="001E225E">
        <w:rPr>
          <w:rFonts w:ascii="Times New Roman" w:eastAsia="Calibri" w:hAnsi="Times New Roman"/>
          <w:sz w:val="26"/>
          <w:szCs w:val="26"/>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58</w:t>
      </w:r>
      <w:r w:rsidR="00161BCD" w:rsidRPr="001E225E">
        <w:rPr>
          <w:rFonts w:ascii="Times New Roman" w:eastAsia="Calibri" w:hAnsi="Times New Roman"/>
          <w:sz w:val="26"/>
          <w:szCs w:val="26"/>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59</w:t>
      </w:r>
      <w:r w:rsidR="00161BCD" w:rsidRPr="001E225E">
        <w:rPr>
          <w:rFonts w:ascii="Times New Roman" w:eastAsia="Calibri" w:hAnsi="Times New Roman"/>
          <w:sz w:val="26"/>
          <w:szCs w:val="26"/>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60</w:t>
      </w:r>
      <w:r w:rsidR="00161BCD" w:rsidRPr="001E225E">
        <w:rPr>
          <w:rFonts w:ascii="Times New Roman" w:eastAsia="Calibri" w:hAnsi="Times New Roman"/>
          <w:sz w:val="26"/>
          <w:szCs w:val="26"/>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61</w:t>
      </w:r>
      <w:r w:rsidR="00161BCD" w:rsidRPr="001E225E">
        <w:rPr>
          <w:rFonts w:ascii="Times New Roman" w:eastAsia="Calibri" w:hAnsi="Times New Roman"/>
          <w:sz w:val="26"/>
          <w:szCs w:val="26"/>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62</w:t>
      </w:r>
      <w:r w:rsidR="00161BCD" w:rsidRPr="001E225E">
        <w:rPr>
          <w:rFonts w:ascii="Times New Roman" w:eastAsia="Calibri" w:hAnsi="Times New Roman"/>
          <w:sz w:val="26"/>
          <w:szCs w:val="26"/>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63</w:t>
      </w:r>
      <w:r w:rsidR="00161BCD" w:rsidRPr="001E225E">
        <w:rPr>
          <w:rFonts w:ascii="Times New Roman" w:eastAsia="Calibri" w:hAnsi="Times New Roman"/>
          <w:sz w:val="26"/>
          <w:szCs w:val="26"/>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64</w:t>
      </w:r>
      <w:r w:rsidR="00161BCD" w:rsidRPr="001E225E">
        <w:rPr>
          <w:rFonts w:ascii="Times New Roman" w:eastAsia="Calibri" w:hAnsi="Times New Roman"/>
          <w:sz w:val="26"/>
          <w:szCs w:val="26"/>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65</w:t>
      </w:r>
      <w:r w:rsidR="00161BCD" w:rsidRPr="001E225E">
        <w:rPr>
          <w:rFonts w:ascii="Times New Roman" w:eastAsia="Calibri" w:hAnsi="Times New Roman"/>
          <w:sz w:val="26"/>
          <w:szCs w:val="26"/>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66</w:t>
      </w:r>
      <w:r w:rsidR="00161BCD" w:rsidRPr="001E225E">
        <w:rPr>
          <w:rFonts w:ascii="Times New Roman" w:eastAsia="Calibri" w:hAnsi="Times New Roman"/>
          <w:sz w:val="26"/>
          <w:szCs w:val="26"/>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осмотр;</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инструментальное обследование (с применением видеозаписи);</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3) испытание;</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экспертиза.</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67</w:t>
      </w:r>
      <w:r w:rsidR="00161BCD" w:rsidRPr="001E225E">
        <w:rPr>
          <w:rFonts w:ascii="Times New Roman" w:eastAsia="Calibri" w:hAnsi="Times New Roman"/>
          <w:sz w:val="26"/>
          <w:szCs w:val="26"/>
          <w:lang w:eastAsia="en-US"/>
        </w:rPr>
        <w:t>. Выездное обследование проводится без информирования контролируемого лица.</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68</w:t>
      </w:r>
      <w:r w:rsidR="00161BCD" w:rsidRPr="001E225E">
        <w:rPr>
          <w:rFonts w:ascii="Times New Roman" w:eastAsia="Calibri" w:hAnsi="Times New Roman"/>
          <w:sz w:val="26"/>
          <w:szCs w:val="26"/>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161BCD" w:rsidRPr="001E225E" w:rsidRDefault="00B9364F" w:rsidP="00161BCD">
      <w:pPr>
        <w:ind w:firstLine="851"/>
        <w:contextualSpacing/>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69</w:t>
      </w:r>
      <w:r w:rsidR="00161BCD" w:rsidRPr="001E225E">
        <w:rPr>
          <w:rFonts w:ascii="Times New Roman" w:eastAsia="Calibri" w:hAnsi="Times New Roman"/>
          <w:bCs/>
          <w:sz w:val="26"/>
          <w:szCs w:val="26"/>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61BCD" w:rsidRPr="001E225E" w:rsidRDefault="00B9364F" w:rsidP="00161BCD">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70</w:t>
      </w:r>
      <w:r w:rsidR="00161BCD" w:rsidRPr="001E225E">
        <w:rPr>
          <w:rFonts w:ascii="Times New Roman" w:eastAsia="Calibri" w:hAnsi="Times New Roman"/>
          <w:sz w:val="26"/>
          <w:szCs w:val="26"/>
          <w:lang w:eastAsia="en-US"/>
        </w:rPr>
        <w:t>. Контролируемые лица, вправе в соответствии с частью 8 статьи 31 Федерального закона №248-ФЗ, представить в контрольный орган</w:t>
      </w:r>
      <w:r w:rsidR="00161BCD" w:rsidRPr="001E225E">
        <w:rPr>
          <w:rFonts w:ascii="Times New Roman" w:eastAsia="Calibri" w:hAnsi="Times New Roman"/>
          <w:i/>
          <w:sz w:val="26"/>
          <w:szCs w:val="26"/>
          <w:lang w:eastAsia="en-US"/>
        </w:rPr>
        <w:t xml:space="preserve"> </w:t>
      </w:r>
      <w:r w:rsidR="00161BCD" w:rsidRPr="001E225E">
        <w:rPr>
          <w:rFonts w:ascii="Times New Roman" w:eastAsia="Calibri" w:hAnsi="Times New Roman"/>
          <w:sz w:val="26"/>
          <w:szCs w:val="26"/>
          <w:lang w:eastAsia="en-US"/>
        </w:rPr>
        <w:t>информацию о невозможности присутствия при проведении контрольного (надзорного) мероприятия в случаях:</w:t>
      </w:r>
    </w:p>
    <w:p w:rsidR="00161BCD" w:rsidRPr="001E225E" w:rsidRDefault="00161BCD" w:rsidP="00161BCD">
      <w:pPr>
        <w:ind w:firstLine="851"/>
        <w:rPr>
          <w:rFonts w:ascii="Times New Roman" w:eastAsia="Calibri" w:hAnsi="Times New Roman"/>
          <w:sz w:val="26"/>
          <w:szCs w:val="26"/>
          <w:lang w:eastAsia="en-US"/>
        </w:rPr>
      </w:pPr>
      <w:r w:rsidRPr="001E225E">
        <w:rPr>
          <w:rFonts w:ascii="Times New Roman" w:eastAsia="Calibri" w:hAnsi="Times New Roman"/>
          <w:sz w:val="26"/>
          <w:szCs w:val="26"/>
          <w:lang w:eastAsia="en-US"/>
        </w:rPr>
        <w:t>1) нахождения на стационарном лечении в медицинском учреждении;</w:t>
      </w:r>
    </w:p>
    <w:p w:rsidR="00161BCD" w:rsidRPr="001E225E" w:rsidRDefault="00161BCD" w:rsidP="00161BCD">
      <w:pPr>
        <w:ind w:firstLine="851"/>
        <w:rPr>
          <w:rFonts w:ascii="Times New Roman" w:eastAsia="Calibri" w:hAnsi="Times New Roman"/>
          <w:sz w:val="26"/>
          <w:szCs w:val="26"/>
          <w:lang w:eastAsia="en-US"/>
        </w:rPr>
      </w:pPr>
      <w:r w:rsidRPr="001E225E">
        <w:rPr>
          <w:rFonts w:ascii="Times New Roman" w:eastAsia="Calibri" w:hAnsi="Times New Roman"/>
          <w:sz w:val="26"/>
          <w:szCs w:val="26"/>
          <w:lang w:eastAsia="en-US"/>
        </w:rPr>
        <w:t>2) нахождения за пределами Российской Федерации;</w:t>
      </w:r>
    </w:p>
    <w:p w:rsidR="00161BCD" w:rsidRPr="001E225E" w:rsidRDefault="00161BCD" w:rsidP="00161BCD">
      <w:pPr>
        <w:ind w:firstLine="851"/>
        <w:rPr>
          <w:rFonts w:ascii="Times New Roman" w:eastAsia="Calibri" w:hAnsi="Times New Roman"/>
          <w:sz w:val="26"/>
          <w:szCs w:val="26"/>
          <w:lang w:eastAsia="en-US"/>
        </w:rPr>
      </w:pPr>
      <w:r w:rsidRPr="001E225E">
        <w:rPr>
          <w:rFonts w:ascii="Times New Roman" w:eastAsia="Calibri" w:hAnsi="Times New Roman"/>
          <w:sz w:val="26"/>
          <w:szCs w:val="26"/>
          <w:lang w:eastAsia="en-US"/>
        </w:rPr>
        <w:t>3) административного ареста;</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iCs/>
          <w:sz w:val="26"/>
          <w:szCs w:val="26"/>
          <w:lang w:eastAsia="en-US"/>
        </w:rPr>
        <w:t xml:space="preserve">5) </w:t>
      </w:r>
      <w:r w:rsidRPr="001E225E">
        <w:rPr>
          <w:rFonts w:ascii="Times New Roman" w:eastAsia="Calibri" w:hAnsi="Times New Roman"/>
          <w:sz w:val="26"/>
          <w:szCs w:val="26"/>
          <w:lang w:eastAsia="en-US"/>
        </w:rPr>
        <w:t>признания недееспособным или ограниченно дееспособным решением суда, вступившим в законную силу.</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 xml:space="preserve">6) наступления </w:t>
      </w:r>
      <w:r w:rsidRPr="001E225E">
        <w:rPr>
          <w:rFonts w:ascii="Times New Roman" w:eastAsia="Calibri" w:hAnsi="Times New Roman"/>
          <w:iCs/>
          <w:sz w:val="26"/>
          <w:szCs w:val="26"/>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71</w:t>
      </w:r>
      <w:r w:rsidR="00161BCD" w:rsidRPr="001E225E">
        <w:rPr>
          <w:rFonts w:ascii="Times New Roman" w:eastAsia="Calibri" w:hAnsi="Times New Roman"/>
          <w:sz w:val="26"/>
          <w:szCs w:val="26"/>
          <w:lang w:eastAsia="en-US"/>
        </w:rPr>
        <w:t>. Информация о невозможности присутствия при проведении контрольного (надзорного) мероприятия должна содержать:</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161BCD" w:rsidRPr="001E225E" w:rsidRDefault="00161BCD" w:rsidP="00161BCD">
      <w:pPr>
        <w:ind w:firstLine="851"/>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72</w:t>
      </w:r>
      <w:r w:rsidR="00161BCD" w:rsidRPr="001E225E">
        <w:rPr>
          <w:rFonts w:ascii="Times New Roman" w:eastAsia="Calibri" w:hAnsi="Times New Roman"/>
          <w:sz w:val="26"/>
          <w:szCs w:val="26"/>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73</w:t>
      </w:r>
      <w:r w:rsidR="00161BCD" w:rsidRPr="001E225E">
        <w:rPr>
          <w:rFonts w:ascii="Times New Roman" w:eastAsia="Calibri" w:hAnsi="Times New Roman"/>
          <w:sz w:val="26"/>
          <w:szCs w:val="26"/>
          <w:lang w:eastAsia="en-US"/>
        </w:rPr>
        <w:t>. Результаты контрольного (надзорного) мероприятия оформляются в порядке, установленном статьей 87 Федерального закона №248-ФЗ.</w:t>
      </w:r>
    </w:p>
    <w:p w:rsidR="00161BCD" w:rsidRPr="001E225E" w:rsidRDefault="00161BCD" w:rsidP="00161BCD">
      <w:pPr>
        <w:ind w:firstLine="851"/>
        <w:contextualSpacing/>
        <w:jc w:val="both"/>
        <w:rPr>
          <w:rFonts w:ascii="Times New Roman" w:eastAsia="Calibri" w:hAnsi="Times New Roman"/>
          <w:sz w:val="26"/>
          <w:szCs w:val="26"/>
          <w:lang w:eastAsia="en-US"/>
        </w:rPr>
      </w:pPr>
      <w:r w:rsidRPr="001E225E">
        <w:rPr>
          <w:rFonts w:ascii="Times New Roman" w:eastAsia="Calibri" w:hAnsi="Times New Roman"/>
          <w:sz w:val="26"/>
          <w:szCs w:val="26"/>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w:t>
      </w:r>
      <w:r w:rsidRPr="001E225E">
        <w:rPr>
          <w:rFonts w:ascii="Times New Roman" w:eastAsia="Calibri" w:hAnsi="Times New Roman"/>
          <w:sz w:val="26"/>
          <w:szCs w:val="26"/>
          <w:lang w:eastAsia="en-US"/>
        </w:rPr>
        <w:lastRenderedPageBreak/>
        <w:t xml:space="preserve">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74</w:t>
      </w:r>
      <w:r w:rsidR="00161BCD" w:rsidRPr="001E225E">
        <w:rPr>
          <w:rFonts w:ascii="Times New Roman" w:eastAsia="Calibri" w:hAnsi="Times New Roman"/>
          <w:sz w:val="26"/>
          <w:szCs w:val="26"/>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75</w:t>
      </w:r>
      <w:r w:rsidR="00161BCD" w:rsidRPr="001E225E">
        <w:rPr>
          <w:rFonts w:ascii="Times New Roman" w:eastAsia="Calibri" w:hAnsi="Times New Roman"/>
          <w:sz w:val="26"/>
          <w:szCs w:val="26"/>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161BCD" w:rsidRPr="001E225E" w:rsidRDefault="00161BCD" w:rsidP="00161BCD">
      <w:pPr>
        <w:ind w:firstLine="851"/>
        <w:contextualSpacing/>
        <w:jc w:val="both"/>
        <w:rPr>
          <w:rFonts w:ascii="Times New Roman" w:eastAsia="Calibri" w:hAnsi="Times New Roman"/>
          <w:sz w:val="26"/>
          <w:szCs w:val="26"/>
          <w:lang w:eastAsia="en-US"/>
        </w:rPr>
      </w:pPr>
      <w:bookmarkStart w:id="12" w:name="p1207"/>
      <w:bookmarkEnd w:id="12"/>
      <w:r w:rsidRPr="001E225E">
        <w:rPr>
          <w:rFonts w:ascii="Times New Roman" w:eastAsia="Calibri" w:hAnsi="Times New Roman"/>
          <w:sz w:val="26"/>
          <w:szCs w:val="26"/>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1E225E">
          <w:rPr>
            <w:rStyle w:val="a5"/>
            <w:rFonts w:ascii="Times New Roman" w:eastAsia="Calibri" w:hAnsi="Times New Roman"/>
            <w:sz w:val="26"/>
            <w:szCs w:val="26"/>
            <w:lang w:eastAsia="en-US"/>
          </w:rPr>
          <w:t xml:space="preserve">пунктами </w:t>
        </w:r>
      </w:hyperlink>
      <w:hyperlink r:id="rId21" w:history="1">
        <w:r w:rsidRPr="001E225E">
          <w:rPr>
            <w:rStyle w:val="a5"/>
            <w:rFonts w:ascii="Times New Roman" w:eastAsia="Calibri" w:hAnsi="Times New Roman"/>
            <w:sz w:val="26"/>
            <w:szCs w:val="26"/>
            <w:lang w:eastAsia="en-US"/>
          </w:rPr>
          <w:t>8</w:t>
        </w:r>
      </w:hyperlink>
      <w:r w:rsidRPr="001E225E">
        <w:rPr>
          <w:rFonts w:ascii="Times New Roman" w:eastAsia="Calibri" w:hAnsi="Times New Roman"/>
          <w:sz w:val="26"/>
          <w:szCs w:val="26"/>
          <w:lang w:eastAsia="en-US"/>
        </w:rPr>
        <w:t xml:space="preserve"> и </w:t>
      </w:r>
      <w:hyperlink r:id="rId22" w:history="1">
        <w:r w:rsidRPr="001E225E">
          <w:rPr>
            <w:rStyle w:val="a5"/>
            <w:rFonts w:ascii="Times New Roman" w:eastAsia="Calibri" w:hAnsi="Times New Roman"/>
            <w:sz w:val="26"/>
            <w:szCs w:val="26"/>
            <w:lang w:eastAsia="en-US"/>
          </w:rPr>
          <w:t>9 части 1 статьи 65</w:t>
        </w:r>
      </w:hyperlink>
      <w:r w:rsidRPr="001E225E">
        <w:rPr>
          <w:rFonts w:ascii="Times New Roman" w:eastAsia="Calibri" w:hAnsi="Times New Roman"/>
          <w:sz w:val="26"/>
          <w:szCs w:val="26"/>
          <w:lang w:eastAsia="en-US"/>
        </w:rPr>
        <w:t xml:space="preserve"> Федерального закона 248-ФЗ, контрольный орган направляет акт контролируемому лицу в порядке, установленном </w:t>
      </w:r>
      <w:hyperlink r:id="rId23" w:history="1">
        <w:r w:rsidRPr="001E225E">
          <w:rPr>
            <w:rStyle w:val="a5"/>
            <w:rFonts w:ascii="Times New Roman" w:eastAsia="Calibri" w:hAnsi="Times New Roman"/>
            <w:sz w:val="26"/>
            <w:szCs w:val="26"/>
            <w:lang w:eastAsia="en-US"/>
          </w:rPr>
          <w:t>статьей 21</w:t>
        </w:r>
      </w:hyperlink>
      <w:r w:rsidRPr="001E225E">
        <w:rPr>
          <w:rFonts w:ascii="Times New Roman" w:eastAsia="Calibri" w:hAnsi="Times New Roman"/>
          <w:sz w:val="26"/>
          <w:szCs w:val="26"/>
          <w:lang w:eastAsia="en-US"/>
        </w:rPr>
        <w:t xml:space="preserve"> Федерального закона 248-ФЗ.</w:t>
      </w:r>
    </w:p>
    <w:p w:rsidR="00161BCD" w:rsidRPr="001E225E" w:rsidRDefault="00B9364F" w:rsidP="00161BCD">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76</w:t>
      </w:r>
      <w:r w:rsidR="00161BCD" w:rsidRPr="001E225E">
        <w:rPr>
          <w:rFonts w:ascii="Times New Roman" w:eastAsia="Calibri" w:hAnsi="Times New Roman"/>
          <w:sz w:val="26"/>
          <w:szCs w:val="26"/>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13" w:name="p1212"/>
      <w:bookmarkEnd w:id="13"/>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77</w:t>
      </w:r>
      <w:r w:rsidR="00161BCD" w:rsidRPr="001E225E">
        <w:rPr>
          <w:rFonts w:ascii="Times New Roman" w:eastAsia="Calibri" w:hAnsi="Times New Roman"/>
          <w:sz w:val="26"/>
          <w:szCs w:val="26"/>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78</w:t>
      </w:r>
      <w:r w:rsidR="00161BCD" w:rsidRPr="001E225E">
        <w:rPr>
          <w:rFonts w:ascii="Times New Roman" w:eastAsia="Calibri" w:hAnsi="Times New Roman"/>
          <w:sz w:val="26"/>
          <w:szCs w:val="26"/>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79</w:t>
      </w:r>
      <w:r w:rsidR="00161BCD" w:rsidRPr="001E225E">
        <w:rPr>
          <w:rFonts w:ascii="Times New Roman" w:eastAsia="Calibri" w:hAnsi="Times New Roman"/>
          <w:sz w:val="26"/>
          <w:szCs w:val="26"/>
          <w:lang w:eastAsia="en-US"/>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80</w:t>
      </w:r>
      <w:r w:rsidR="00161BCD" w:rsidRPr="001E225E">
        <w:rPr>
          <w:rFonts w:ascii="Times New Roman" w:eastAsia="Calibri" w:hAnsi="Times New Roman"/>
          <w:iCs/>
          <w:sz w:val="26"/>
          <w:szCs w:val="26"/>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161BCD" w:rsidRPr="001E225E">
        <w:rPr>
          <w:rFonts w:ascii="Times New Roman" w:hAnsi="Times New Roman"/>
          <w:sz w:val="26"/>
          <w:szCs w:val="26"/>
        </w:rPr>
        <w:t xml:space="preserve"> </w:t>
      </w:r>
      <w:r w:rsidR="00161BCD" w:rsidRPr="001E225E">
        <w:rPr>
          <w:rFonts w:ascii="Times New Roman" w:eastAsia="Calibri" w:hAnsi="Times New Roman"/>
          <w:iCs/>
          <w:sz w:val="26"/>
          <w:szCs w:val="26"/>
          <w:lang w:eastAsia="en-US"/>
        </w:rPr>
        <w:t xml:space="preserve">Федерального закона №248-ФЗ, подлежат отмене контрольным органом, проводившим контрольное (надзорное) мероприятие, или судом, в том числе по </w:t>
      </w:r>
      <w:r w:rsidR="00161BCD" w:rsidRPr="001E225E">
        <w:rPr>
          <w:rFonts w:ascii="Times New Roman" w:eastAsia="Calibri" w:hAnsi="Times New Roman"/>
          <w:iCs/>
          <w:sz w:val="26"/>
          <w:szCs w:val="26"/>
          <w:lang w:eastAsia="en-US"/>
        </w:rPr>
        <w:lastRenderedPageBreak/>
        <w:t>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81</w:t>
      </w:r>
      <w:r w:rsidR="00161BCD" w:rsidRPr="001E225E">
        <w:rPr>
          <w:rFonts w:ascii="Times New Roman" w:eastAsia="Calibri" w:hAnsi="Times New Roman"/>
          <w:iCs/>
          <w:sz w:val="26"/>
          <w:szCs w:val="26"/>
          <w:lang w:eastAsia="en-US"/>
        </w:rPr>
        <w:t xml:space="preserve">. Исполнение решений контрольного органа осуществляется </w:t>
      </w:r>
      <w:proofErr w:type="gramStart"/>
      <w:r w:rsidR="00161BCD" w:rsidRPr="001E225E">
        <w:rPr>
          <w:rFonts w:ascii="Times New Roman" w:eastAsia="Calibri" w:hAnsi="Times New Roman"/>
          <w:iCs/>
          <w:sz w:val="26"/>
          <w:szCs w:val="26"/>
          <w:lang w:eastAsia="en-US"/>
        </w:rPr>
        <w:t>в порядке</w:t>
      </w:r>
      <w:proofErr w:type="gramEnd"/>
      <w:r w:rsidR="00161BCD" w:rsidRPr="001E225E">
        <w:rPr>
          <w:rFonts w:ascii="Times New Roman" w:eastAsia="Calibri" w:hAnsi="Times New Roman"/>
          <w:iCs/>
          <w:sz w:val="26"/>
          <w:szCs w:val="26"/>
          <w:lang w:eastAsia="en-US"/>
        </w:rPr>
        <w:t xml:space="preserve"> установленном статьями 92-95 Федерального закона №248-ФЗ.</w:t>
      </w:r>
    </w:p>
    <w:p w:rsidR="00161BCD" w:rsidRPr="001E225E" w:rsidRDefault="00B9364F" w:rsidP="00161BCD">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82</w:t>
      </w:r>
      <w:r w:rsidR="00161BCD" w:rsidRPr="001E225E">
        <w:rPr>
          <w:rFonts w:ascii="Times New Roman" w:eastAsia="Calibri" w:hAnsi="Times New Roman"/>
          <w:iCs/>
          <w:sz w:val="26"/>
          <w:szCs w:val="26"/>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61BCD" w:rsidRPr="001E225E" w:rsidRDefault="00161BCD" w:rsidP="00161BCD">
      <w:pPr>
        <w:ind w:firstLine="851"/>
        <w:contextualSpacing/>
        <w:jc w:val="both"/>
        <w:rPr>
          <w:rFonts w:eastAsia="Calibri"/>
          <w:iCs/>
          <w:sz w:val="26"/>
          <w:szCs w:val="26"/>
          <w:lang w:eastAsia="en-US"/>
        </w:rPr>
      </w:pPr>
    </w:p>
    <w:p w:rsidR="00161BCD" w:rsidRPr="001E225E" w:rsidRDefault="00161BCD" w:rsidP="00161BCD">
      <w:pPr>
        <w:contextualSpacing/>
        <w:jc w:val="both"/>
        <w:rPr>
          <w:rFonts w:eastAsia="Calibri"/>
          <w:iCs/>
          <w:sz w:val="26"/>
          <w:szCs w:val="26"/>
          <w:lang w:eastAsia="en-US"/>
        </w:rPr>
      </w:pPr>
    </w:p>
    <w:p w:rsidR="00161BCD" w:rsidRPr="001E225E" w:rsidRDefault="00161BCD" w:rsidP="00161BCD">
      <w:pPr>
        <w:rPr>
          <w:sz w:val="26"/>
          <w:szCs w:val="26"/>
        </w:rPr>
      </w:pPr>
    </w:p>
    <w:p w:rsidR="00161BCD" w:rsidRPr="001E225E" w:rsidRDefault="00161BCD" w:rsidP="00C9495A">
      <w:pPr>
        <w:spacing w:after="0"/>
        <w:rPr>
          <w:rFonts w:ascii="Times New Roman" w:hAnsi="Times New Roman"/>
          <w:sz w:val="26"/>
          <w:szCs w:val="26"/>
        </w:rPr>
      </w:pPr>
    </w:p>
    <w:sectPr w:rsidR="00161BCD" w:rsidRPr="001E225E" w:rsidSect="00C13AB2">
      <w:pgSz w:w="11906" w:h="16838"/>
      <w:pgMar w:top="851" w:right="964" w:bottom="680"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6621BB"/>
    <w:rsid w:val="00073832"/>
    <w:rsid w:val="000A3191"/>
    <w:rsid w:val="00130BCE"/>
    <w:rsid w:val="00161BCD"/>
    <w:rsid w:val="001E225E"/>
    <w:rsid w:val="0029395C"/>
    <w:rsid w:val="00293ACA"/>
    <w:rsid w:val="003568CB"/>
    <w:rsid w:val="0041320D"/>
    <w:rsid w:val="00417F5D"/>
    <w:rsid w:val="004B3049"/>
    <w:rsid w:val="00517E75"/>
    <w:rsid w:val="005500EB"/>
    <w:rsid w:val="00593EF1"/>
    <w:rsid w:val="00603545"/>
    <w:rsid w:val="00622445"/>
    <w:rsid w:val="006621BB"/>
    <w:rsid w:val="00802FFF"/>
    <w:rsid w:val="008D2A38"/>
    <w:rsid w:val="008E2309"/>
    <w:rsid w:val="008E6B81"/>
    <w:rsid w:val="008F7344"/>
    <w:rsid w:val="009670F2"/>
    <w:rsid w:val="009D3BFE"/>
    <w:rsid w:val="009E1C53"/>
    <w:rsid w:val="00A12895"/>
    <w:rsid w:val="00A144B1"/>
    <w:rsid w:val="00B9364F"/>
    <w:rsid w:val="00BB2F57"/>
    <w:rsid w:val="00C13AB2"/>
    <w:rsid w:val="00C9495A"/>
    <w:rsid w:val="00F84CD1"/>
    <w:rsid w:val="00FB1564"/>
    <w:rsid w:val="00FF3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B51CD-8897-42FB-A072-C2649F4F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81"/>
    <w:rPr>
      <w:rFonts w:eastAsiaTheme="minorEastAsia" w:cs="Times New Roman"/>
      <w:lang w:eastAsia="ru-RU"/>
    </w:rPr>
  </w:style>
  <w:style w:type="paragraph" w:styleId="1">
    <w:name w:val="heading 1"/>
    <w:basedOn w:val="a"/>
    <w:next w:val="a"/>
    <w:link w:val="10"/>
    <w:uiPriority w:val="99"/>
    <w:qFormat/>
    <w:rsid w:val="00417F5D"/>
    <w:pPr>
      <w:keepNext/>
      <w:spacing w:after="0" w:line="240" w:lineRule="auto"/>
      <w:jc w:val="both"/>
      <w:outlineLvl w:val="0"/>
    </w:pPr>
    <w:rPr>
      <w:rFonts w:ascii="Times New Roman" w:eastAsia="Times New Roman" w:hAnsi="Times New Roman"/>
      <w:sz w:val="26"/>
      <w:szCs w:val="26"/>
    </w:rPr>
  </w:style>
  <w:style w:type="paragraph" w:styleId="2">
    <w:name w:val="heading 2"/>
    <w:basedOn w:val="a"/>
    <w:next w:val="a"/>
    <w:link w:val="20"/>
    <w:uiPriority w:val="99"/>
    <w:semiHidden/>
    <w:unhideWhenUsed/>
    <w:qFormat/>
    <w:rsid w:val="00417F5D"/>
    <w:pPr>
      <w:keepNext/>
      <w:spacing w:after="0" w:line="240" w:lineRule="auto"/>
      <w:jc w:val="center"/>
      <w:outlineLvl w:val="1"/>
    </w:pPr>
    <w:rPr>
      <w:rFonts w:ascii="Times New Roman" w:eastAsia="Times New Roman" w:hAnsi="Times New Roman"/>
      <w:sz w:val="26"/>
      <w:szCs w:val="26"/>
    </w:rPr>
  </w:style>
  <w:style w:type="paragraph" w:styleId="3">
    <w:name w:val="heading 3"/>
    <w:basedOn w:val="a"/>
    <w:next w:val="a"/>
    <w:link w:val="30"/>
    <w:uiPriority w:val="99"/>
    <w:semiHidden/>
    <w:unhideWhenUsed/>
    <w:qFormat/>
    <w:rsid w:val="00417F5D"/>
    <w:pPr>
      <w:keepNext/>
      <w:spacing w:after="0" w:line="240" w:lineRule="auto"/>
      <w:jc w:val="center"/>
      <w:outlineLvl w:val="2"/>
    </w:pPr>
    <w:rPr>
      <w:rFonts w:ascii="Times New Roman" w:eastAsia="Times New Roman" w:hAnsi="Times New Roman"/>
      <w:b/>
      <w:bCs/>
      <w:sz w:val="26"/>
      <w:szCs w:val="26"/>
    </w:rPr>
  </w:style>
  <w:style w:type="paragraph" w:styleId="4">
    <w:name w:val="heading 4"/>
    <w:basedOn w:val="a"/>
    <w:next w:val="a"/>
    <w:link w:val="40"/>
    <w:uiPriority w:val="99"/>
    <w:semiHidden/>
    <w:unhideWhenUsed/>
    <w:qFormat/>
    <w:rsid w:val="00417F5D"/>
    <w:pPr>
      <w:keepNext/>
      <w:spacing w:after="0" w:line="240" w:lineRule="auto"/>
      <w:jc w:val="right"/>
      <w:outlineLvl w:val="3"/>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62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1B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84C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4CD1"/>
    <w:rPr>
      <w:rFonts w:ascii="Segoe UI" w:eastAsiaTheme="minorEastAsia" w:hAnsi="Segoe UI" w:cs="Segoe UI"/>
      <w:sz w:val="18"/>
      <w:szCs w:val="18"/>
      <w:lang w:eastAsia="ru-RU"/>
    </w:rPr>
  </w:style>
  <w:style w:type="character" w:customStyle="1" w:styleId="10">
    <w:name w:val="Заголовок 1 Знак"/>
    <w:basedOn w:val="a0"/>
    <w:link w:val="1"/>
    <w:uiPriority w:val="99"/>
    <w:rsid w:val="00417F5D"/>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9"/>
    <w:semiHidden/>
    <w:rsid w:val="00417F5D"/>
    <w:rPr>
      <w:rFonts w:ascii="Times New Roman" w:eastAsia="Times New Roman" w:hAnsi="Times New Roman" w:cs="Times New Roman"/>
      <w:sz w:val="26"/>
      <w:szCs w:val="26"/>
      <w:lang w:eastAsia="ru-RU"/>
    </w:rPr>
  </w:style>
  <w:style w:type="character" w:customStyle="1" w:styleId="30">
    <w:name w:val="Заголовок 3 Знак"/>
    <w:basedOn w:val="a0"/>
    <w:link w:val="3"/>
    <w:uiPriority w:val="99"/>
    <w:semiHidden/>
    <w:rsid w:val="00417F5D"/>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9"/>
    <w:semiHidden/>
    <w:rsid w:val="00417F5D"/>
    <w:rPr>
      <w:rFonts w:ascii="Times New Roman" w:eastAsia="Times New Roman" w:hAnsi="Times New Roman" w:cs="Times New Roman"/>
      <w:sz w:val="26"/>
      <w:szCs w:val="26"/>
      <w:lang w:eastAsia="ru-RU"/>
    </w:rPr>
  </w:style>
  <w:style w:type="character" w:styleId="a5">
    <w:name w:val="Hyperlink"/>
    <w:rsid w:val="001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1857">
      <w:bodyDiv w:val="1"/>
      <w:marLeft w:val="0"/>
      <w:marRight w:val="0"/>
      <w:marTop w:val="0"/>
      <w:marBottom w:val="0"/>
      <w:divBdr>
        <w:top w:val="none" w:sz="0" w:space="0" w:color="auto"/>
        <w:left w:val="none" w:sz="0" w:space="0" w:color="auto"/>
        <w:bottom w:val="none" w:sz="0" w:space="0" w:color="auto"/>
        <w:right w:val="none" w:sz="0" w:space="0" w:color="auto"/>
      </w:divBdr>
    </w:div>
    <w:div w:id="466776168">
      <w:bodyDiv w:val="1"/>
      <w:marLeft w:val="0"/>
      <w:marRight w:val="0"/>
      <w:marTop w:val="0"/>
      <w:marBottom w:val="0"/>
      <w:divBdr>
        <w:top w:val="none" w:sz="0" w:space="0" w:color="auto"/>
        <w:left w:val="none" w:sz="0" w:space="0" w:color="auto"/>
        <w:bottom w:val="none" w:sz="0" w:space="0" w:color="auto"/>
        <w:right w:val="none" w:sz="0" w:space="0" w:color="auto"/>
      </w:divBdr>
    </w:div>
    <w:div w:id="7422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93776"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15</Pages>
  <Words>5682</Words>
  <Characters>32389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30</cp:revision>
  <cp:lastPrinted>2021-09-06T05:48:00Z</cp:lastPrinted>
  <dcterms:created xsi:type="dcterms:W3CDTF">2021-09-02T11:52:00Z</dcterms:created>
  <dcterms:modified xsi:type="dcterms:W3CDTF">2022-03-01T09:03:00Z</dcterms:modified>
</cp:coreProperties>
</file>