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F5" w:rsidRDefault="00880360" w:rsidP="00C104F5">
      <w:pPr>
        <w:shd w:val="clear" w:color="auto" w:fill="FFFFFF"/>
        <w:spacing w:after="0" w:line="240" w:lineRule="auto"/>
        <w:ind w:firstLine="709"/>
        <w:contextualSpacing/>
        <w:jc w:val="center"/>
        <w:rPr>
          <w:rFonts w:ascii="Times New Roman" w:hAnsi="Times New Roman"/>
          <w:noProof/>
          <w:sz w:val="24"/>
          <w:szCs w:val="24"/>
        </w:rPr>
      </w:pPr>
      <w:r>
        <w:rPr>
          <w:rFonts w:ascii="Times New Roman" w:hAnsi="Times New Roman"/>
          <w:noProof/>
          <w:sz w:val="24"/>
          <w:szCs w:val="24"/>
        </w:rPr>
        <w:drawing>
          <wp:anchor distT="0" distB="0" distL="114935" distR="114935" simplePos="0" relativeHeight="251658240" behindDoc="0" locked="0" layoutInCell="1" allowOverlap="1">
            <wp:simplePos x="0" y="0"/>
            <wp:positionH relativeFrom="column">
              <wp:posOffset>2577465</wp:posOffset>
            </wp:positionH>
            <wp:positionV relativeFrom="paragraph">
              <wp:posOffset>-159385</wp:posOffset>
            </wp:positionV>
            <wp:extent cx="733425" cy="80010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lum bright="12000" contrast="12000"/>
                    </a:blip>
                    <a:srcRect/>
                    <a:stretch>
                      <a:fillRect/>
                    </a:stretch>
                  </pic:blipFill>
                  <pic:spPr bwMode="auto">
                    <a:xfrm>
                      <a:off x="0" y="0"/>
                      <a:ext cx="733425" cy="800100"/>
                    </a:xfrm>
                    <a:prstGeom prst="rect">
                      <a:avLst/>
                    </a:prstGeom>
                    <a:solidFill>
                      <a:srgbClr val="FFFFFF"/>
                    </a:solidFill>
                  </pic:spPr>
                </pic:pic>
              </a:graphicData>
            </a:graphic>
          </wp:anchor>
        </w:drawing>
      </w:r>
    </w:p>
    <w:p w:rsidR="00C104F5" w:rsidRDefault="00C104F5" w:rsidP="00C104F5">
      <w:pPr>
        <w:shd w:val="clear" w:color="auto" w:fill="FFFFFF"/>
        <w:spacing w:after="0" w:line="240" w:lineRule="auto"/>
        <w:ind w:firstLine="709"/>
        <w:contextualSpacing/>
        <w:jc w:val="center"/>
        <w:rPr>
          <w:rFonts w:ascii="Times New Roman" w:hAnsi="Times New Roman"/>
          <w:noProof/>
          <w:sz w:val="24"/>
          <w:szCs w:val="24"/>
        </w:rPr>
      </w:pPr>
    </w:p>
    <w:p w:rsidR="00C104F5" w:rsidRDefault="00C104F5" w:rsidP="00C104F5">
      <w:pPr>
        <w:shd w:val="clear" w:color="auto" w:fill="FFFFFF"/>
        <w:spacing w:after="0" w:line="240" w:lineRule="auto"/>
        <w:ind w:firstLine="709"/>
        <w:contextualSpacing/>
        <w:jc w:val="center"/>
        <w:rPr>
          <w:rFonts w:ascii="Times New Roman" w:hAnsi="Times New Roman"/>
          <w:noProof/>
          <w:sz w:val="24"/>
          <w:szCs w:val="24"/>
        </w:rPr>
      </w:pPr>
    </w:p>
    <w:p w:rsidR="00C104F5" w:rsidRPr="00865C9B" w:rsidRDefault="00C104F5" w:rsidP="00C104F5">
      <w:pPr>
        <w:pStyle w:val="a5"/>
        <w:shd w:val="clear" w:color="auto" w:fill="FFFFFF"/>
        <w:spacing w:before="0" w:beforeAutospacing="0" w:after="150" w:afterAutospacing="0"/>
        <w:rPr>
          <w:b/>
          <w:bCs/>
        </w:rPr>
      </w:pPr>
    </w:p>
    <w:p w:rsidR="00C104F5" w:rsidRPr="0004070E" w:rsidRDefault="00C104F5" w:rsidP="00C104F5">
      <w:pPr>
        <w:tabs>
          <w:tab w:val="left" w:pos="4678"/>
        </w:tabs>
        <w:spacing w:after="0"/>
        <w:jc w:val="center"/>
        <w:rPr>
          <w:rFonts w:ascii="Times New Roman" w:hAnsi="Times New Roman" w:cs="Times New Roman"/>
          <w:b/>
          <w:sz w:val="28"/>
          <w:szCs w:val="28"/>
        </w:rPr>
      </w:pPr>
      <w:r w:rsidRPr="0004070E">
        <w:rPr>
          <w:rFonts w:ascii="Times New Roman" w:hAnsi="Times New Roman" w:cs="Times New Roman"/>
          <w:b/>
          <w:sz w:val="28"/>
          <w:szCs w:val="28"/>
        </w:rPr>
        <w:t>ИВАНОВСКАЯ ОБЛАСТЬ</w:t>
      </w:r>
    </w:p>
    <w:p w:rsidR="00C104F5" w:rsidRPr="0004070E" w:rsidRDefault="00C104F5" w:rsidP="00C104F5">
      <w:pPr>
        <w:pStyle w:val="a3"/>
        <w:keepNext/>
        <w:tabs>
          <w:tab w:val="left" w:pos="0"/>
        </w:tabs>
        <w:rPr>
          <w:szCs w:val="28"/>
          <w:u w:val="single"/>
        </w:rPr>
      </w:pPr>
      <w:r w:rsidRPr="0004070E">
        <w:rPr>
          <w:szCs w:val="28"/>
        </w:rPr>
        <w:t xml:space="preserve">АДМИНИСТРАЦИЯ НОВОКЛЯЗЬМИНСКОГО </w:t>
      </w:r>
      <w:proofErr w:type="gramStart"/>
      <w:r w:rsidRPr="0004070E">
        <w:rPr>
          <w:szCs w:val="28"/>
        </w:rPr>
        <w:t>СЕЛЬСКОГО</w:t>
      </w:r>
      <w:proofErr w:type="gramEnd"/>
    </w:p>
    <w:p w:rsidR="00C104F5" w:rsidRPr="0004070E" w:rsidRDefault="00C104F5" w:rsidP="00C104F5">
      <w:pPr>
        <w:pStyle w:val="a3"/>
        <w:keepNext/>
        <w:tabs>
          <w:tab w:val="left" w:pos="0"/>
        </w:tabs>
        <w:rPr>
          <w:szCs w:val="28"/>
        </w:rPr>
      </w:pPr>
      <w:r w:rsidRPr="0004070E">
        <w:rPr>
          <w:szCs w:val="28"/>
          <w:u w:val="single"/>
        </w:rPr>
        <w:t>ПОСЕЛЕНИЯ    ЮЖСКОГО    МУНИЦИПАЛЬНОГО  РАЙОНА</w:t>
      </w:r>
    </w:p>
    <w:p w:rsidR="00C104F5" w:rsidRPr="0004070E" w:rsidRDefault="00C104F5" w:rsidP="00C104F5">
      <w:pPr>
        <w:jc w:val="center"/>
        <w:rPr>
          <w:rFonts w:ascii="Times New Roman" w:hAnsi="Times New Roman" w:cs="Times New Roman"/>
          <w:b/>
          <w:sz w:val="20"/>
          <w:szCs w:val="20"/>
        </w:rPr>
      </w:pPr>
      <w:r w:rsidRPr="0004070E">
        <w:rPr>
          <w:rFonts w:ascii="Times New Roman" w:hAnsi="Times New Roman" w:cs="Times New Roman"/>
          <w:b/>
          <w:noProof/>
          <w:sz w:val="20"/>
          <w:szCs w:val="20"/>
        </w:rPr>
        <w:pict>
          <v:line id="_x0000_s1026" style="position:absolute;left:0;text-align:left;z-index:251658240" from="1.2pt,8.2pt" to="1.2pt,8.2pt" strokeweight=".26mm">
            <v:stroke joinstyle="miter"/>
          </v:line>
        </w:pict>
      </w:r>
      <w:proofErr w:type="gramStart"/>
      <w:r w:rsidRPr="0004070E">
        <w:rPr>
          <w:rFonts w:ascii="Times New Roman" w:hAnsi="Times New Roman" w:cs="Times New Roman"/>
          <w:b/>
          <w:sz w:val="20"/>
          <w:szCs w:val="20"/>
        </w:rPr>
        <w:t>155635, Южский район, с. Новоклязьминское, ул. Старая, д. 2, кв. 2, тел. факс (49347) 27345</w:t>
      </w:r>
      <w:proofErr w:type="gramEnd"/>
    </w:p>
    <w:p w:rsidR="00C104F5" w:rsidRPr="0004070E" w:rsidRDefault="00C104F5" w:rsidP="00C104F5">
      <w:pPr>
        <w:jc w:val="center"/>
        <w:rPr>
          <w:rFonts w:ascii="Times New Roman" w:hAnsi="Times New Roman" w:cs="Times New Roman"/>
          <w:b/>
        </w:rPr>
      </w:pPr>
    </w:p>
    <w:p w:rsidR="00C104F5" w:rsidRPr="0004070E" w:rsidRDefault="00C104F5" w:rsidP="00C104F5">
      <w:pPr>
        <w:pStyle w:val="6"/>
        <w:tabs>
          <w:tab w:val="left" w:pos="0"/>
        </w:tabs>
        <w:spacing w:line="300" w:lineRule="auto"/>
        <w:jc w:val="center"/>
        <w:rPr>
          <w:rFonts w:ascii="Times New Roman" w:hAnsi="Times New Roman"/>
          <w:sz w:val="32"/>
          <w:szCs w:val="32"/>
        </w:rPr>
      </w:pPr>
      <w:r w:rsidRPr="0004070E">
        <w:rPr>
          <w:rFonts w:ascii="Times New Roman" w:hAnsi="Times New Roman"/>
          <w:sz w:val="32"/>
          <w:szCs w:val="32"/>
        </w:rPr>
        <w:t xml:space="preserve">ПОСТАНОВЛЕНИЕ </w:t>
      </w:r>
    </w:p>
    <w:p w:rsidR="00C104F5" w:rsidRPr="0004070E" w:rsidRDefault="00C104F5" w:rsidP="00C104F5">
      <w:pPr>
        <w:jc w:val="both"/>
        <w:rPr>
          <w:rFonts w:ascii="Times New Roman" w:hAnsi="Times New Roman" w:cs="Times New Roman"/>
          <w:b/>
          <w:sz w:val="28"/>
          <w:szCs w:val="28"/>
        </w:rPr>
      </w:pPr>
      <w:r w:rsidRPr="0004070E">
        <w:rPr>
          <w:rFonts w:ascii="Times New Roman" w:hAnsi="Times New Roman" w:cs="Times New Roman"/>
          <w:b/>
          <w:sz w:val="28"/>
          <w:szCs w:val="28"/>
        </w:rPr>
        <w:t xml:space="preserve">   «</w:t>
      </w:r>
      <w:r w:rsidR="00EA6804">
        <w:rPr>
          <w:rFonts w:ascii="Times New Roman" w:hAnsi="Times New Roman" w:cs="Times New Roman"/>
          <w:b/>
          <w:sz w:val="28"/>
          <w:szCs w:val="28"/>
        </w:rPr>
        <w:t>15» июля</w:t>
      </w:r>
      <w:r w:rsidRPr="0004070E">
        <w:rPr>
          <w:rFonts w:ascii="Times New Roman" w:hAnsi="Times New Roman" w:cs="Times New Roman"/>
          <w:b/>
          <w:sz w:val="28"/>
          <w:szCs w:val="28"/>
        </w:rPr>
        <w:t xml:space="preserve">  202</w:t>
      </w:r>
      <w:r w:rsidR="00EA6804">
        <w:rPr>
          <w:rFonts w:ascii="Times New Roman" w:hAnsi="Times New Roman" w:cs="Times New Roman"/>
          <w:b/>
          <w:sz w:val="28"/>
          <w:szCs w:val="28"/>
        </w:rPr>
        <w:t>4</w:t>
      </w:r>
      <w:r w:rsidRPr="0004070E">
        <w:rPr>
          <w:rFonts w:ascii="Times New Roman" w:hAnsi="Times New Roman" w:cs="Times New Roman"/>
          <w:b/>
          <w:sz w:val="28"/>
          <w:szCs w:val="28"/>
        </w:rPr>
        <w:t xml:space="preserve"> г.                                                                           </w:t>
      </w:r>
      <w:r w:rsidRPr="0004070E">
        <w:rPr>
          <w:rFonts w:ascii="Times New Roman" w:hAnsi="Times New Roman" w:cs="Times New Roman"/>
          <w:b/>
          <w:color w:val="000000"/>
          <w:sz w:val="28"/>
          <w:szCs w:val="28"/>
        </w:rPr>
        <w:t xml:space="preserve"> № </w:t>
      </w:r>
      <w:r w:rsidR="00EA6804">
        <w:rPr>
          <w:rFonts w:ascii="Times New Roman" w:hAnsi="Times New Roman" w:cs="Times New Roman"/>
          <w:b/>
          <w:color w:val="000000"/>
          <w:sz w:val="28"/>
          <w:szCs w:val="28"/>
        </w:rPr>
        <w:t>28-</w:t>
      </w:r>
      <w:r w:rsidRPr="0004070E">
        <w:rPr>
          <w:rFonts w:ascii="Times New Roman" w:hAnsi="Times New Roman" w:cs="Times New Roman"/>
          <w:b/>
          <w:color w:val="000000"/>
          <w:sz w:val="28"/>
          <w:szCs w:val="28"/>
        </w:rPr>
        <w:t>п</w:t>
      </w:r>
    </w:p>
    <w:p w:rsidR="00C104F5" w:rsidRPr="0004070E" w:rsidRDefault="00C104F5" w:rsidP="00C104F5">
      <w:pPr>
        <w:jc w:val="center"/>
        <w:rPr>
          <w:rFonts w:ascii="Times New Roman" w:hAnsi="Times New Roman" w:cs="Times New Roman"/>
          <w:sz w:val="28"/>
          <w:szCs w:val="28"/>
        </w:rPr>
      </w:pPr>
      <w:r w:rsidRPr="0004070E">
        <w:rPr>
          <w:rFonts w:ascii="Times New Roman" w:hAnsi="Times New Roman" w:cs="Times New Roman"/>
          <w:sz w:val="28"/>
          <w:szCs w:val="28"/>
        </w:rPr>
        <w:t>с. Новоклязьминское</w:t>
      </w:r>
    </w:p>
    <w:p w:rsidR="00C104F5" w:rsidRPr="000970A2" w:rsidRDefault="00C104F5" w:rsidP="00C104F5">
      <w:pPr>
        <w:pStyle w:val="ConsPlusNormal"/>
        <w:contextualSpacing/>
        <w:jc w:val="both"/>
        <w:rPr>
          <w:sz w:val="28"/>
          <w:szCs w:val="28"/>
        </w:rPr>
      </w:pPr>
    </w:p>
    <w:p w:rsidR="00C104F5" w:rsidRPr="000970A2" w:rsidRDefault="00C104F5" w:rsidP="00C104F5">
      <w:pPr>
        <w:pStyle w:val="ConsPlusNormal"/>
        <w:contextualSpacing/>
        <w:jc w:val="center"/>
        <w:rPr>
          <w:b/>
          <w:sz w:val="28"/>
          <w:szCs w:val="28"/>
        </w:rPr>
      </w:pPr>
      <w:r w:rsidRPr="000970A2">
        <w:rPr>
          <w:b/>
          <w:sz w:val="28"/>
          <w:szCs w:val="28"/>
        </w:rPr>
        <w:t>Об утверждении положения о контрактном управляющем</w:t>
      </w:r>
    </w:p>
    <w:p w:rsidR="00C104F5" w:rsidRPr="000970A2" w:rsidRDefault="00C104F5" w:rsidP="00C104F5">
      <w:pPr>
        <w:pStyle w:val="ConsPlusNormal"/>
        <w:contextualSpacing/>
        <w:jc w:val="center"/>
        <w:rPr>
          <w:b/>
          <w:sz w:val="28"/>
          <w:szCs w:val="28"/>
        </w:rPr>
      </w:pPr>
      <w:r w:rsidRPr="000970A2">
        <w:rPr>
          <w:b/>
          <w:sz w:val="28"/>
          <w:szCs w:val="28"/>
        </w:rPr>
        <w:t xml:space="preserve">администрации </w:t>
      </w:r>
      <w:r>
        <w:rPr>
          <w:b/>
          <w:sz w:val="28"/>
          <w:szCs w:val="28"/>
        </w:rPr>
        <w:t>Новоклязьминского  сельского поселения Южского муниципального района</w:t>
      </w:r>
      <w:r w:rsidRPr="000970A2">
        <w:rPr>
          <w:b/>
          <w:sz w:val="28"/>
          <w:szCs w:val="28"/>
        </w:rPr>
        <w:t xml:space="preserve"> Ивановской области</w:t>
      </w:r>
    </w:p>
    <w:p w:rsidR="00C104F5" w:rsidRPr="000970A2" w:rsidRDefault="00C104F5" w:rsidP="00C104F5">
      <w:pPr>
        <w:pStyle w:val="ConsPlusNormal"/>
        <w:ind w:firstLine="540"/>
        <w:contextualSpacing/>
        <w:jc w:val="both"/>
        <w:rPr>
          <w:sz w:val="28"/>
          <w:szCs w:val="28"/>
        </w:rPr>
      </w:pPr>
    </w:p>
    <w:p w:rsidR="00C104F5" w:rsidRDefault="00C104F5" w:rsidP="00C104F5">
      <w:pPr>
        <w:pStyle w:val="ConsPlusNormal"/>
        <w:ind w:firstLine="709"/>
        <w:contextualSpacing/>
        <w:jc w:val="both"/>
        <w:rPr>
          <w:sz w:val="28"/>
          <w:szCs w:val="28"/>
        </w:rPr>
      </w:pPr>
      <w:r w:rsidRPr="000970A2">
        <w:rPr>
          <w:sz w:val="28"/>
          <w:szCs w:val="28"/>
        </w:rPr>
        <w:t xml:space="preserve">В соответствии со статьей 38 Федерального закона от 05 апреля 2013 года </w:t>
      </w:r>
      <w:r>
        <w:rPr>
          <w:sz w:val="28"/>
          <w:szCs w:val="28"/>
        </w:rPr>
        <w:t>№</w:t>
      </w:r>
      <w:r w:rsidRPr="000970A2">
        <w:rPr>
          <w:sz w:val="28"/>
          <w:szCs w:val="28"/>
        </w:rPr>
        <w:t xml:space="preserve">44-ФЗ </w:t>
      </w:r>
      <w:r>
        <w:rPr>
          <w:sz w:val="28"/>
          <w:szCs w:val="28"/>
        </w:rPr>
        <w:t>«</w:t>
      </w:r>
      <w:r w:rsidRPr="000970A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0970A2">
        <w:rPr>
          <w:sz w:val="28"/>
          <w:szCs w:val="28"/>
        </w:rPr>
        <w:t xml:space="preserve">, приказом Минфина России от 31 июля 2020 г. </w:t>
      </w:r>
      <w:r>
        <w:rPr>
          <w:sz w:val="28"/>
          <w:szCs w:val="28"/>
        </w:rPr>
        <w:t>№</w:t>
      </w:r>
      <w:r w:rsidRPr="000970A2">
        <w:rPr>
          <w:sz w:val="28"/>
          <w:szCs w:val="28"/>
        </w:rPr>
        <w:t xml:space="preserve"> 158н </w:t>
      </w:r>
      <w:r>
        <w:rPr>
          <w:sz w:val="28"/>
          <w:szCs w:val="28"/>
        </w:rPr>
        <w:t>«</w:t>
      </w:r>
      <w:r w:rsidRPr="000970A2">
        <w:rPr>
          <w:sz w:val="28"/>
          <w:szCs w:val="28"/>
        </w:rPr>
        <w:t>Об утверждении Типового положения (регламента) о контрактной службе</w:t>
      </w:r>
      <w:r>
        <w:rPr>
          <w:sz w:val="28"/>
          <w:szCs w:val="28"/>
        </w:rPr>
        <w:t>»</w:t>
      </w:r>
      <w:r w:rsidRPr="000970A2">
        <w:rPr>
          <w:sz w:val="28"/>
          <w:szCs w:val="28"/>
        </w:rPr>
        <w:t xml:space="preserve">, Уставом </w:t>
      </w:r>
      <w:r>
        <w:rPr>
          <w:sz w:val="28"/>
          <w:szCs w:val="28"/>
        </w:rPr>
        <w:t xml:space="preserve">Новоклязьминского </w:t>
      </w:r>
      <w:r w:rsidRPr="000970A2">
        <w:rPr>
          <w:sz w:val="28"/>
          <w:szCs w:val="28"/>
        </w:rPr>
        <w:t xml:space="preserve"> сельского поселения, </w:t>
      </w:r>
      <w:r>
        <w:rPr>
          <w:sz w:val="28"/>
          <w:szCs w:val="28"/>
        </w:rPr>
        <w:t>а</w:t>
      </w:r>
      <w:r w:rsidRPr="000970A2">
        <w:rPr>
          <w:sz w:val="28"/>
          <w:szCs w:val="28"/>
        </w:rPr>
        <w:t>дминистраци</w:t>
      </w:r>
      <w:r>
        <w:rPr>
          <w:sz w:val="28"/>
          <w:szCs w:val="28"/>
        </w:rPr>
        <w:t>я</w:t>
      </w:r>
      <w:r w:rsidRPr="000970A2">
        <w:rPr>
          <w:sz w:val="28"/>
          <w:szCs w:val="28"/>
        </w:rPr>
        <w:t xml:space="preserve"> </w:t>
      </w:r>
      <w:r>
        <w:rPr>
          <w:sz w:val="28"/>
          <w:szCs w:val="28"/>
        </w:rPr>
        <w:t xml:space="preserve">Новоклязьминского </w:t>
      </w:r>
      <w:r w:rsidRPr="000970A2">
        <w:rPr>
          <w:sz w:val="28"/>
          <w:szCs w:val="28"/>
        </w:rPr>
        <w:t xml:space="preserve"> сельского поселения</w:t>
      </w:r>
      <w:r w:rsidR="00615FF9">
        <w:rPr>
          <w:sz w:val="28"/>
          <w:szCs w:val="28"/>
        </w:rPr>
        <w:t xml:space="preserve"> </w:t>
      </w:r>
      <w:r w:rsidRPr="000970A2">
        <w:rPr>
          <w:sz w:val="28"/>
          <w:szCs w:val="28"/>
        </w:rPr>
        <w:t xml:space="preserve"> </w:t>
      </w:r>
      <w:proofErr w:type="spellStart"/>
      <w:proofErr w:type="gramStart"/>
      <w:r w:rsidRPr="00BB4528">
        <w:rPr>
          <w:b/>
          <w:sz w:val="28"/>
          <w:szCs w:val="28"/>
        </w:rPr>
        <w:t>п</w:t>
      </w:r>
      <w:proofErr w:type="spellEnd"/>
      <w:proofErr w:type="gramEnd"/>
      <w:r w:rsidR="00615FF9">
        <w:rPr>
          <w:b/>
          <w:sz w:val="28"/>
          <w:szCs w:val="28"/>
        </w:rPr>
        <w:t xml:space="preserve"> </w:t>
      </w:r>
      <w:r w:rsidRPr="00BB4528">
        <w:rPr>
          <w:b/>
          <w:sz w:val="28"/>
          <w:szCs w:val="28"/>
        </w:rPr>
        <w:t>о</w:t>
      </w:r>
      <w:r w:rsidR="00615FF9">
        <w:rPr>
          <w:b/>
          <w:sz w:val="28"/>
          <w:szCs w:val="28"/>
        </w:rPr>
        <w:t xml:space="preserve"> </w:t>
      </w:r>
      <w:r w:rsidRPr="00BB4528">
        <w:rPr>
          <w:b/>
          <w:sz w:val="28"/>
          <w:szCs w:val="28"/>
        </w:rPr>
        <w:t>с</w:t>
      </w:r>
      <w:r w:rsidR="00615FF9">
        <w:rPr>
          <w:b/>
          <w:sz w:val="28"/>
          <w:szCs w:val="28"/>
        </w:rPr>
        <w:t xml:space="preserve"> </w:t>
      </w:r>
      <w:r w:rsidRPr="00BB4528">
        <w:rPr>
          <w:b/>
          <w:sz w:val="28"/>
          <w:szCs w:val="28"/>
        </w:rPr>
        <w:t>т</w:t>
      </w:r>
      <w:r w:rsidR="00615FF9">
        <w:rPr>
          <w:b/>
          <w:sz w:val="28"/>
          <w:szCs w:val="28"/>
        </w:rPr>
        <w:t xml:space="preserve"> </w:t>
      </w:r>
      <w:r w:rsidRPr="00BB4528">
        <w:rPr>
          <w:b/>
          <w:sz w:val="28"/>
          <w:szCs w:val="28"/>
        </w:rPr>
        <w:t>а</w:t>
      </w:r>
      <w:r w:rsidR="00615FF9">
        <w:rPr>
          <w:b/>
          <w:sz w:val="28"/>
          <w:szCs w:val="28"/>
        </w:rPr>
        <w:t xml:space="preserve"> </w:t>
      </w:r>
      <w:proofErr w:type="spellStart"/>
      <w:r w:rsidRPr="00BB4528">
        <w:rPr>
          <w:b/>
          <w:sz w:val="28"/>
          <w:szCs w:val="28"/>
        </w:rPr>
        <w:t>н</w:t>
      </w:r>
      <w:proofErr w:type="spellEnd"/>
      <w:r w:rsidR="00615FF9">
        <w:rPr>
          <w:b/>
          <w:sz w:val="28"/>
          <w:szCs w:val="28"/>
        </w:rPr>
        <w:t xml:space="preserve"> </w:t>
      </w:r>
      <w:r w:rsidRPr="00BB4528">
        <w:rPr>
          <w:b/>
          <w:sz w:val="28"/>
          <w:szCs w:val="28"/>
        </w:rPr>
        <w:t>о</w:t>
      </w:r>
      <w:r w:rsidR="00615FF9">
        <w:rPr>
          <w:b/>
          <w:sz w:val="28"/>
          <w:szCs w:val="28"/>
        </w:rPr>
        <w:t xml:space="preserve"> </w:t>
      </w:r>
      <w:r w:rsidRPr="00BB4528">
        <w:rPr>
          <w:b/>
          <w:sz w:val="28"/>
          <w:szCs w:val="28"/>
        </w:rPr>
        <w:t>в</w:t>
      </w:r>
      <w:r w:rsidR="00615FF9">
        <w:rPr>
          <w:b/>
          <w:sz w:val="28"/>
          <w:szCs w:val="28"/>
        </w:rPr>
        <w:t xml:space="preserve"> </w:t>
      </w:r>
      <w:proofErr w:type="gramStart"/>
      <w:r w:rsidRPr="00BB4528">
        <w:rPr>
          <w:b/>
          <w:sz w:val="28"/>
          <w:szCs w:val="28"/>
        </w:rPr>
        <w:t>л</w:t>
      </w:r>
      <w:proofErr w:type="gramEnd"/>
      <w:r w:rsidR="00615FF9">
        <w:rPr>
          <w:b/>
          <w:sz w:val="28"/>
          <w:szCs w:val="28"/>
        </w:rPr>
        <w:t xml:space="preserve"> </w:t>
      </w:r>
      <w:r w:rsidRPr="00BB4528">
        <w:rPr>
          <w:b/>
          <w:sz w:val="28"/>
          <w:szCs w:val="28"/>
        </w:rPr>
        <w:t>я</w:t>
      </w:r>
      <w:r w:rsidR="00615FF9">
        <w:rPr>
          <w:b/>
          <w:sz w:val="28"/>
          <w:szCs w:val="28"/>
        </w:rPr>
        <w:t xml:space="preserve"> </w:t>
      </w:r>
      <w:r w:rsidRPr="00BB4528">
        <w:rPr>
          <w:b/>
          <w:sz w:val="28"/>
          <w:szCs w:val="28"/>
        </w:rPr>
        <w:t>е</w:t>
      </w:r>
      <w:r w:rsidR="00615FF9">
        <w:rPr>
          <w:b/>
          <w:sz w:val="28"/>
          <w:szCs w:val="28"/>
        </w:rPr>
        <w:t xml:space="preserve"> </w:t>
      </w:r>
      <w:r w:rsidRPr="00BB4528">
        <w:rPr>
          <w:b/>
          <w:sz w:val="28"/>
          <w:szCs w:val="28"/>
        </w:rPr>
        <w:t>т</w:t>
      </w:r>
      <w:r w:rsidRPr="000970A2">
        <w:rPr>
          <w:sz w:val="28"/>
          <w:szCs w:val="28"/>
        </w:rPr>
        <w:t>:</w:t>
      </w:r>
    </w:p>
    <w:p w:rsidR="00C104F5" w:rsidRPr="000970A2" w:rsidRDefault="00C104F5" w:rsidP="00C104F5">
      <w:pPr>
        <w:pStyle w:val="ConsPlusNormal"/>
        <w:ind w:firstLine="709"/>
        <w:contextualSpacing/>
        <w:jc w:val="both"/>
        <w:rPr>
          <w:sz w:val="28"/>
          <w:szCs w:val="28"/>
        </w:rPr>
      </w:pPr>
    </w:p>
    <w:p w:rsidR="00C104F5" w:rsidRPr="000970A2" w:rsidRDefault="00C104F5" w:rsidP="00C104F5">
      <w:pPr>
        <w:pStyle w:val="ConsPlusNormal"/>
        <w:ind w:firstLine="709"/>
        <w:contextualSpacing/>
        <w:jc w:val="both"/>
        <w:rPr>
          <w:sz w:val="28"/>
          <w:szCs w:val="28"/>
        </w:rPr>
      </w:pPr>
      <w:r w:rsidRPr="000970A2">
        <w:rPr>
          <w:sz w:val="28"/>
          <w:szCs w:val="28"/>
        </w:rPr>
        <w:t xml:space="preserve">1. Утвердить Положение о контрактном управляющем </w:t>
      </w:r>
      <w:r>
        <w:rPr>
          <w:sz w:val="28"/>
          <w:szCs w:val="28"/>
        </w:rPr>
        <w:t>а</w:t>
      </w:r>
      <w:r w:rsidRPr="000970A2">
        <w:rPr>
          <w:sz w:val="28"/>
          <w:szCs w:val="28"/>
        </w:rPr>
        <w:t xml:space="preserve">дминистрации </w:t>
      </w:r>
      <w:r>
        <w:rPr>
          <w:sz w:val="28"/>
          <w:szCs w:val="28"/>
        </w:rPr>
        <w:t xml:space="preserve">Новоклязьминского  сельского поселения Южского муниципального района Ивановской области </w:t>
      </w:r>
      <w:r w:rsidRPr="000970A2">
        <w:rPr>
          <w:sz w:val="28"/>
          <w:szCs w:val="28"/>
        </w:rPr>
        <w:t>согласно приложению.</w:t>
      </w:r>
    </w:p>
    <w:p w:rsidR="00C104F5" w:rsidRDefault="00C104F5" w:rsidP="00C104F5">
      <w:pPr>
        <w:spacing w:after="0" w:line="240" w:lineRule="auto"/>
        <w:ind w:firstLine="709"/>
        <w:contextualSpacing/>
        <w:jc w:val="both"/>
        <w:rPr>
          <w:rFonts w:ascii="Times New Roman" w:hAnsi="Times New Roman"/>
          <w:sz w:val="28"/>
        </w:rPr>
      </w:pPr>
      <w:r>
        <w:rPr>
          <w:rFonts w:ascii="Times New Roman" w:hAnsi="Times New Roman"/>
          <w:sz w:val="28"/>
        </w:rPr>
        <w:t>2. Постановление вступает в силу с момента его подписания, подлежит размещению на сайте администрации Новоклязьминского  сельского поселения.</w:t>
      </w:r>
    </w:p>
    <w:p w:rsidR="00C104F5" w:rsidRDefault="00C104F5" w:rsidP="00C104F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C104F5" w:rsidRDefault="00C104F5" w:rsidP="00C104F5">
      <w:pPr>
        <w:shd w:val="clear" w:color="auto" w:fill="FFFFFF"/>
        <w:spacing w:before="103" w:after="154" w:line="185" w:lineRule="atLeast"/>
        <w:ind w:firstLine="709"/>
        <w:rPr>
          <w:rFonts w:ascii="Times New Roman" w:hAnsi="Times New Roman"/>
          <w:color w:val="000000"/>
          <w:sz w:val="28"/>
          <w:szCs w:val="28"/>
        </w:rPr>
      </w:pPr>
    </w:p>
    <w:p w:rsidR="00C104F5" w:rsidRDefault="00C104F5" w:rsidP="00C104F5">
      <w:pPr>
        <w:spacing w:after="0"/>
        <w:ind w:firstLine="709"/>
        <w:rPr>
          <w:rFonts w:ascii="Times New Roman" w:hAnsi="Times New Roman"/>
          <w:b/>
          <w:sz w:val="28"/>
          <w:szCs w:val="20"/>
        </w:rPr>
      </w:pPr>
    </w:p>
    <w:p w:rsidR="00C104F5" w:rsidRDefault="00C104F5" w:rsidP="00C104F5">
      <w:pPr>
        <w:shd w:val="clear" w:color="auto" w:fill="FFFFFF"/>
        <w:spacing w:after="0"/>
        <w:rPr>
          <w:rFonts w:ascii="Times New Roman" w:hAnsi="Times New Roman"/>
          <w:b/>
          <w:sz w:val="28"/>
          <w:szCs w:val="28"/>
        </w:rPr>
      </w:pPr>
      <w:r>
        <w:rPr>
          <w:rFonts w:ascii="Times New Roman" w:hAnsi="Times New Roman"/>
          <w:b/>
          <w:sz w:val="28"/>
          <w:szCs w:val="28"/>
        </w:rPr>
        <w:t xml:space="preserve">Глава Новоклязьминского  </w:t>
      </w:r>
    </w:p>
    <w:p w:rsidR="00C104F5" w:rsidRDefault="00C104F5" w:rsidP="00C104F5">
      <w:pPr>
        <w:shd w:val="clear" w:color="auto" w:fill="FFFFFF"/>
        <w:spacing w:after="0"/>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t xml:space="preserve"> </w:t>
      </w:r>
      <w:r>
        <w:rPr>
          <w:rFonts w:ascii="Times New Roman" w:hAnsi="Times New Roman"/>
          <w:b/>
          <w:sz w:val="28"/>
          <w:szCs w:val="28"/>
        </w:rPr>
        <w:tab/>
        <w:t xml:space="preserve">                                              Н.В.Ершова</w:t>
      </w:r>
    </w:p>
    <w:p w:rsidR="00C104F5" w:rsidRPr="00607971" w:rsidRDefault="00C104F5" w:rsidP="00C104F5">
      <w:pPr>
        <w:spacing w:after="0" w:line="240" w:lineRule="auto"/>
        <w:ind w:left="5670"/>
        <w:contextualSpacing/>
        <w:rPr>
          <w:rFonts w:ascii="Times New Roman" w:hAnsi="Times New Roman"/>
          <w:sz w:val="28"/>
          <w:szCs w:val="28"/>
        </w:rPr>
      </w:pPr>
      <w:r>
        <w:rPr>
          <w:sz w:val="28"/>
          <w:szCs w:val="28"/>
        </w:rPr>
        <w:br w:type="page"/>
      </w:r>
      <w:r w:rsidRPr="00607971">
        <w:rPr>
          <w:rFonts w:ascii="Times New Roman" w:hAnsi="Times New Roman"/>
          <w:sz w:val="28"/>
          <w:szCs w:val="28"/>
        </w:rPr>
        <w:lastRenderedPageBreak/>
        <w:t>Приложение</w:t>
      </w:r>
    </w:p>
    <w:p w:rsidR="00C104F5" w:rsidRPr="00607971" w:rsidRDefault="00C104F5" w:rsidP="00C104F5">
      <w:pPr>
        <w:spacing w:after="0" w:line="240" w:lineRule="auto"/>
        <w:ind w:left="5670"/>
        <w:contextualSpacing/>
        <w:rPr>
          <w:rFonts w:ascii="Times New Roman" w:hAnsi="Times New Roman"/>
          <w:sz w:val="28"/>
          <w:szCs w:val="28"/>
        </w:rPr>
      </w:pPr>
      <w:r w:rsidRPr="00607971">
        <w:rPr>
          <w:rFonts w:ascii="Times New Roman" w:hAnsi="Times New Roman"/>
          <w:sz w:val="28"/>
          <w:szCs w:val="28"/>
        </w:rPr>
        <w:t xml:space="preserve">к постановлению администрации </w:t>
      </w:r>
      <w:r>
        <w:rPr>
          <w:rFonts w:ascii="Times New Roman" w:hAnsi="Times New Roman"/>
          <w:sz w:val="28"/>
          <w:szCs w:val="28"/>
        </w:rPr>
        <w:t xml:space="preserve">Новоклязьминского </w:t>
      </w:r>
      <w:r w:rsidRPr="00607971">
        <w:rPr>
          <w:rFonts w:ascii="Times New Roman" w:hAnsi="Times New Roman"/>
          <w:sz w:val="28"/>
          <w:szCs w:val="28"/>
        </w:rPr>
        <w:t xml:space="preserve"> сельского поселения</w:t>
      </w:r>
    </w:p>
    <w:p w:rsidR="00C104F5" w:rsidRPr="00607971" w:rsidRDefault="00C104F5" w:rsidP="00C104F5">
      <w:pPr>
        <w:spacing w:after="0" w:line="240" w:lineRule="auto"/>
        <w:ind w:left="5670"/>
        <w:contextualSpacing/>
        <w:rPr>
          <w:rFonts w:ascii="Arial Unicode MS" w:eastAsia="Arial Unicode MS" w:cs="Arial Unicode MS"/>
          <w:color w:val="FF0000"/>
          <w:sz w:val="28"/>
          <w:szCs w:val="28"/>
        </w:rPr>
      </w:pPr>
      <w:r w:rsidRPr="00607971">
        <w:rPr>
          <w:rFonts w:ascii="Times New Roman" w:hAnsi="Times New Roman"/>
          <w:sz w:val="28"/>
          <w:szCs w:val="28"/>
        </w:rPr>
        <w:t xml:space="preserve">от </w:t>
      </w:r>
      <w:r w:rsidR="00241D7B">
        <w:rPr>
          <w:rFonts w:ascii="Times New Roman" w:hAnsi="Times New Roman"/>
          <w:sz w:val="28"/>
          <w:szCs w:val="28"/>
        </w:rPr>
        <w:t>15.07</w:t>
      </w:r>
      <w:r>
        <w:rPr>
          <w:rFonts w:ascii="Times New Roman" w:hAnsi="Times New Roman"/>
          <w:sz w:val="28"/>
          <w:szCs w:val="28"/>
        </w:rPr>
        <w:t>.</w:t>
      </w:r>
      <w:r w:rsidRPr="00607971">
        <w:rPr>
          <w:rFonts w:ascii="Times New Roman" w:hAnsi="Times New Roman"/>
          <w:sz w:val="28"/>
          <w:szCs w:val="28"/>
        </w:rPr>
        <w:t>2024</w:t>
      </w:r>
      <w:r w:rsidR="00241D7B">
        <w:rPr>
          <w:rFonts w:ascii="Times New Roman" w:hAnsi="Times New Roman"/>
          <w:sz w:val="28"/>
          <w:szCs w:val="28"/>
        </w:rPr>
        <w:t xml:space="preserve"> года </w:t>
      </w:r>
      <w:r w:rsidRPr="00607971">
        <w:rPr>
          <w:rFonts w:ascii="Times New Roman" w:hAnsi="Times New Roman"/>
          <w:sz w:val="28"/>
          <w:szCs w:val="28"/>
        </w:rPr>
        <w:t xml:space="preserve"> № </w:t>
      </w:r>
      <w:r w:rsidR="00241D7B">
        <w:rPr>
          <w:rFonts w:ascii="Times New Roman" w:hAnsi="Times New Roman"/>
          <w:sz w:val="28"/>
          <w:szCs w:val="28"/>
        </w:rPr>
        <w:t>28-п</w:t>
      </w:r>
    </w:p>
    <w:p w:rsidR="00C104F5" w:rsidRPr="000970A2" w:rsidRDefault="00C104F5" w:rsidP="00C104F5">
      <w:pPr>
        <w:pStyle w:val="ConsPlusNormal"/>
        <w:contextualSpacing/>
        <w:jc w:val="right"/>
        <w:rPr>
          <w:sz w:val="28"/>
          <w:szCs w:val="28"/>
        </w:rPr>
      </w:pPr>
    </w:p>
    <w:p w:rsidR="00C104F5" w:rsidRDefault="00C104F5" w:rsidP="00C104F5">
      <w:pPr>
        <w:pStyle w:val="ConsPlusNormal"/>
        <w:jc w:val="center"/>
        <w:rPr>
          <w:b/>
          <w:sz w:val="28"/>
          <w:szCs w:val="28"/>
        </w:rPr>
      </w:pPr>
      <w:r>
        <w:rPr>
          <w:b/>
          <w:sz w:val="28"/>
          <w:szCs w:val="28"/>
        </w:rPr>
        <w:t>ПОЛОЖЕНИЕ</w:t>
      </w:r>
    </w:p>
    <w:p w:rsidR="00C104F5" w:rsidRDefault="00C104F5" w:rsidP="00C104F5">
      <w:pPr>
        <w:pStyle w:val="ConsPlusNormal"/>
        <w:jc w:val="center"/>
        <w:rPr>
          <w:b/>
          <w:sz w:val="28"/>
          <w:szCs w:val="28"/>
        </w:rPr>
      </w:pPr>
      <w:r>
        <w:rPr>
          <w:b/>
          <w:sz w:val="28"/>
          <w:szCs w:val="28"/>
        </w:rPr>
        <w:t>о контрактном управляющем</w:t>
      </w:r>
    </w:p>
    <w:p w:rsidR="00174E71" w:rsidRDefault="00C104F5" w:rsidP="00C104F5">
      <w:pPr>
        <w:pStyle w:val="ConsPlusNormal"/>
        <w:jc w:val="center"/>
        <w:rPr>
          <w:b/>
          <w:sz w:val="28"/>
          <w:szCs w:val="28"/>
        </w:rPr>
      </w:pPr>
      <w:r>
        <w:rPr>
          <w:b/>
          <w:sz w:val="28"/>
          <w:szCs w:val="28"/>
        </w:rPr>
        <w:t>администрации Новоклязьминского  сельского поселения</w:t>
      </w:r>
    </w:p>
    <w:p w:rsidR="00C104F5" w:rsidRDefault="00C104F5" w:rsidP="00C104F5">
      <w:pPr>
        <w:pStyle w:val="ConsPlusNormal"/>
        <w:jc w:val="center"/>
        <w:rPr>
          <w:b/>
          <w:sz w:val="28"/>
          <w:szCs w:val="28"/>
        </w:rPr>
      </w:pPr>
      <w:r>
        <w:rPr>
          <w:b/>
          <w:sz w:val="28"/>
          <w:szCs w:val="28"/>
        </w:rPr>
        <w:t xml:space="preserve"> Южского муниципального района Ивановской области</w:t>
      </w:r>
    </w:p>
    <w:p w:rsidR="00C104F5" w:rsidRPr="000970A2" w:rsidRDefault="00C104F5" w:rsidP="00C104F5">
      <w:pPr>
        <w:pStyle w:val="ConsPlusNormal"/>
        <w:ind w:firstLine="540"/>
        <w:contextualSpacing/>
        <w:jc w:val="both"/>
        <w:rPr>
          <w:sz w:val="28"/>
          <w:szCs w:val="28"/>
        </w:rPr>
      </w:pPr>
    </w:p>
    <w:p w:rsidR="00C104F5" w:rsidRDefault="00C104F5" w:rsidP="00C104F5">
      <w:pPr>
        <w:pStyle w:val="ConsPlusNormal"/>
        <w:contextualSpacing/>
        <w:jc w:val="center"/>
        <w:rPr>
          <w:b/>
          <w:sz w:val="28"/>
          <w:szCs w:val="28"/>
        </w:rPr>
      </w:pPr>
      <w:r w:rsidRPr="00BB4528">
        <w:rPr>
          <w:b/>
          <w:sz w:val="28"/>
          <w:szCs w:val="28"/>
        </w:rPr>
        <w:t>I. Общие положения</w:t>
      </w:r>
    </w:p>
    <w:p w:rsidR="00C104F5" w:rsidRPr="000970A2" w:rsidRDefault="00C104F5" w:rsidP="00C104F5">
      <w:pPr>
        <w:pStyle w:val="ConsPlusNormal"/>
        <w:ind w:firstLine="709"/>
        <w:contextualSpacing/>
        <w:jc w:val="both"/>
        <w:rPr>
          <w:sz w:val="28"/>
          <w:szCs w:val="28"/>
        </w:rPr>
      </w:pPr>
      <w:r w:rsidRPr="000970A2">
        <w:rPr>
          <w:sz w:val="28"/>
          <w:szCs w:val="28"/>
        </w:rPr>
        <w:t xml:space="preserve">1.1. </w:t>
      </w:r>
      <w:proofErr w:type="gramStart"/>
      <w:r w:rsidRPr="000970A2">
        <w:rPr>
          <w:sz w:val="28"/>
          <w:szCs w:val="28"/>
        </w:rPr>
        <w:t xml:space="preserve">Настоящее положение о контрактном управляющем </w:t>
      </w:r>
      <w:r>
        <w:rPr>
          <w:sz w:val="28"/>
          <w:szCs w:val="28"/>
        </w:rPr>
        <w:t>администрации Новоклязьминского  сельского поселения Южского муниципального района Ивановской области</w:t>
      </w:r>
      <w:r w:rsidRPr="000970A2">
        <w:rPr>
          <w:sz w:val="28"/>
          <w:szCs w:val="28"/>
        </w:rPr>
        <w:t xml:space="preserve"> (далее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Pr>
          <w:sz w:val="28"/>
          <w:szCs w:val="28"/>
        </w:rPr>
        <w:t>администрации Новоклязьминского  сельского поселения Южского муниципального района Ивановской области</w:t>
      </w:r>
      <w:r w:rsidRPr="000970A2">
        <w:rPr>
          <w:sz w:val="28"/>
          <w:szCs w:val="28"/>
        </w:rPr>
        <w:t xml:space="preserve">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w:t>
      </w:r>
      <w:r>
        <w:rPr>
          <w:sz w:val="28"/>
          <w:szCs w:val="28"/>
        </w:rPr>
        <w:t>№</w:t>
      </w:r>
      <w:r w:rsidRPr="000970A2">
        <w:rPr>
          <w:sz w:val="28"/>
          <w:szCs w:val="28"/>
        </w:rPr>
        <w:t xml:space="preserve"> 44-ФЗ </w:t>
      </w:r>
      <w:r>
        <w:rPr>
          <w:sz w:val="28"/>
          <w:szCs w:val="28"/>
        </w:rPr>
        <w:t>«</w:t>
      </w:r>
      <w:r w:rsidRPr="000970A2">
        <w:rPr>
          <w:sz w:val="28"/>
          <w:szCs w:val="28"/>
        </w:rPr>
        <w:t>О контрактной</w:t>
      </w:r>
      <w:proofErr w:type="gramEnd"/>
      <w:r w:rsidRPr="000970A2">
        <w:rPr>
          <w:sz w:val="28"/>
          <w:szCs w:val="28"/>
        </w:rPr>
        <w:t xml:space="preserve"> системе в сфере закупок товаров, работ, услуг для обеспечения государственных и муниципальных нужд</w:t>
      </w:r>
      <w:r>
        <w:rPr>
          <w:sz w:val="28"/>
          <w:szCs w:val="28"/>
        </w:rPr>
        <w:t>»</w:t>
      </w:r>
      <w:r w:rsidRPr="000970A2">
        <w:rPr>
          <w:sz w:val="28"/>
          <w:szCs w:val="28"/>
        </w:rPr>
        <w:t xml:space="preserve"> (далее - Федеральный закон).</w:t>
      </w:r>
    </w:p>
    <w:p w:rsidR="00C104F5" w:rsidRPr="000970A2" w:rsidRDefault="00C104F5" w:rsidP="00C104F5">
      <w:pPr>
        <w:pStyle w:val="ConsPlusNormal"/>
        <w:ind w:firstLine="709"/>
        <w:contextualSpacing/>
        <w:jc w:val="both"/>
        <w:rPr>
          <w:sz w:val="28"/>
          <w:szCs w:val="28"/>
        </w:rPr>
      </w:pPr>
      <w:r w:rsidRPr="000970A2">
        <w:rPr>
          <w:sz w:val="28"/>
          <w:szCs w:val="28"/>
        </w:rPr>
        <w:t xml:space="preserve">1.2. </w:t>
      </w:r>
      <w:proofErr w:type="gramStart"/>
      <w:r w:rsidRPr="000970A2">
        <w:rPr>
          <w:sz w:val="28"/>
          <w:szCs w:val="28"/>
        </w:rPr>
        <w:t xml:space="preserve">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w:t>
      </w:r>
      <w:r>
        <w:rPr>
          <w:sz w:val="28"/>
          <w:szCs w:val="28"/>
        </w:rPr>
        <w:t>№</w:t>
      </w:r>
      <w:r w:rsidRPr="000970A2">
        <w:rPr>
          <w:sz w:val="28"/>
          <w:szCs w:val="28"/>
        </w:rPr>
        <w:t xml:space="preserve"> 158н </w:t>
      </w:r>
      <w:r>
        <w:rPr>
          <w:sz w:val="28"/>
          <w:szCs w:val="28"/>
        </w:rPr>
        <w:t>«</w:t>
      </w:r>
      <w:r w:rsidRPr="000970A2">
        <w:rPr>
          <w:sz w:val="28"/>
          <w:szCs w:val="28"/>
        </w:rPr>
        <w:t>Об утверждении Типового положения (регламента) о контрактной службе</w:t>
      </w:r>
      <w:r>
        <w:rPr>
          <w:sz w:val="28"/>
          <w:szCs w:val="28"/>
        </w:rPr>
        <w:t>»</w:t>
      </w:r>
      <w:r w:rsidRPr="000970A2">
        <w:rPr>
          <w:sz w:val="28"/>
          <w:szCs w:val="28"/>
        </w:rPr>
        <w:t>, иными нормативными правовыми актами Российской Федерации</w:t>
      </w:r>
      <w:proofErr w:type="gramEnd"/>
      <w:r w:rsidRPr="000970A2">
        <w:rPr>
          <w:sz w:val="28"/>
          <w:szCs w:val="28"/>
        </w:rPr>
        <w:t>, а также настоящим Положением.</w:t>
      </w:r>
    </w:p>
    <w:p w:rsidR="00C104F5" w:rsidRPr="000970A2" w:rsidRDefault="00C104F5" w:rsidP="00C104F5">
      <w:pPr>
        <w:pStyle w:val="ConsPlusNormal"/>
        <w:ind w:firstLine="709"/>
        <w:contextualSpacing/>
        <w:jc w:val="both"/>
        <w:rPr>
          <w:sz w:val="28"/>
          <w:szCs w:val="28"/>
        </w:rPr>
      </w:pPr>
      <w:r w:rsidRPr="000970A2">
        <w:rPr>
          <w:sz w:val="28"/>
          <w:szCs w:val="28"/>
        </w:rPr>
        <w:t>1.3. Контрактный управляющий назначается Заказчиком как ответственное лицо за осуществление закупок, включая исполнение каждого контракта.</w:t>
      </w:r>
    </w:p>
    <w:p w:rsidR="00C104F5" w:rsidRPr="000970A2" w:rsidRDefault="00C104F5" w:rsidP="00C104F5">
      <w:pPr>
        <w:pStyle w:val="ConsPlusNormal"/>
        <w:ind w:firstLine="540"/>
        <w:contextualSpacing/>
        <w:jc w:val="both"/>
        <w:rPr>
          <w:sz w:val="28"/>
          <w:szCs w:val="28"/>
        </w:rPr>
      </w:pPr>
    </w:p>
    <w:p w:rsidR="00C104F5" w:rsidRDefault="00C104F5" w:rsidP="00C104F5">
      <w:pPr>
        <w:pStyle w:val="ConsPlusNormal"/>
        <w:contextualSpacing/>
        <w:jc w:val="center"/>
        <w:rPr>
          <w:b/>
          <w:sz w:val="28"/>
          <w:szCs w:val="28"/>
        </w:rPr>
      </w:pPr>
      <w:r w:rsidRPr="00BB4528">
        <w:rPr>
          <w:b/>
          <w:sz w:val="28"/>
          <w:szCs w:val="28"/>
        </w:rPr>
        <w:t>II. Организация деятельности контрактного управляющего</w:t>
      </w:r>
    </w:p>
    <w:p w:rsidR="00C104F5" w:rsidRPr="000970A2" w:rsidRDefault="00C104F5" w:rsidP="00C104F5">
      <w:pPr>
        <w:pStyle w:val="ConsPlusNormal"/>
        <w:ind w:firstLine="709"/>
        <w:contextualSpacing/>
        <w:jc w:val="both"/>
        <w:rPr>
          <w:sz w:val="28"/>
          <w:szCs w:val="28"/>
        </w:rPr>
      </w:pPr>
      <w:r w:rsidRPr="000970A2">
        <w:rPr>
          <w:sz w:val="28"/>
          <w:szCs w:val="28"/>
        </w:rPr>
        <w:t>2.1. Контрактный управляющий должен иметь высшее образование или дополнительное профессиональное образование в сфере закупок.</w:t>
      </w:r>
    </w:p>
    <w:p w:rsidR="00C104F5" w:rsidRPr="000970A2" w:rsidRDefault="00C104F5" w:rsidP="00C104F5">
      <w:pPr>
        <w:pStyle w:val="ConsPlusNormal"/>
        <w:ind w:firstLine="709"/>
        <w:contextualSpacing/>
        <w:jc w:val="both"/>
        <w:rPr>
          <w:sz w:val="28"/>
          <w:szCs w:val="28"/>
        </w:rPr>
      </w:pPr>
      <w:r w:rsidRPr="000970A2">
        <w:rPr>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104F5" w:rsidRDefault="00C104F5" w:rsidP="00C104F5">
      <w:pPr>
        <w:pStyle w:val="ConsPlusNormal"/>
        <w:ind w:firstLine="709"/>
        <w:contextualSpacing/>
        <w:jc w:val="center"/>
        <w:rPr>
          <w:b/>
          <w:sz w:val="28"/>
          <w:szCs w:val="28"/>
        </w:rPr>
      </w:pPr>
    </w:p>
    <w:p w:rsidR="00C104F5" w:rsidRDefault="00C104F5" w:rsidP="00C104F5">
      <w:pPr>
        <w:pStyle w:val="ConsPlusNormal"/>
        <w:ind w:firstLine="709"/>
        <w:contextualSpacing/>
        <w:jc w:val="center"/>
        <w:rPr>
          <w:b/>
          <w:sz w:val="28"/>
          <w:szCs w:val="28"/>
        </w:rPr>
      </w:pPr>
      <w:r w:rsidRPr="00D959BA">
        <w:rPr>
          <w:b/>
          <w:sz w:val="28"/>
          <w:szCs w:val="28"/>
        </w:rPr>
        <w:t>III. Функции и полномочия контрактного управляющего</w:t>
      </w:r>
    </w:p>
    <w:p w:rsidR="00C104F5" w:rsidRPr="000970A2" w:rsidRDefault="00C104F5" w:rsidP="00C104F5">
      <w:pPr>
        <w:pStyle w:val="ConsPlusNormal"/>
        <w:ind w:firstLine="709"/>
        <w:contextualSpacing/>
        <w:jc w:val="both"/>
        <w:rPr>
          <w:sz w:val="28"/>
          <w:szCs w:val="28"/>
        </w:rPr>
      </w:pPr>
      <w:r w:rsidRPr="000970A2">
        <w:rPr>
          <w:sz w:val="28"/>
          <w:szCs w:val="28"/>
        </w:rPr>
        <w:t>3. Контрактный управляющий осуществляет следующие функции и полномочия:</w:t>
      </w:r>
    </w:p>
    <w:p w:rsidR="00C104F5" w:rsidRPr="000970A2" w:rsidRDefault="00C104F5" w:rsidP="00C104F5">
      <w:pPr>
        <w:pStyle w:val="ConsPlusNormal"/>
        <w:ind w:firstLine="709"/>
        <w:contextualSpacing/>
        <w:jc w:val="both"/>
        <w:rPr>
          <w:sz w:val="28"/>
          <w:szCs w:val="28"/>
        </w:rPr>
      </w:pPr>
      <w:r w:rsidRPr="000970A2">
        <w:rPr>
          <w:sz w:val="28"/>
          <w:szCs w:val="28"/>
        </w:rPr>
        <w:t>3.1. При планировании закупок:</w:t>
      </w:r>
    </w:p>
    <w:p w:rsidR="00C104F5" w:rsidRPr="000970A2" w:rsidRDefault="00C104F5" w:rsidP="00C104F5">
      <w:pPr>
        <w:pStyle w:val="ConsPlusNormal"/>
        <w:ind w:firstLine="709"/>
        <w:contextualSpacing/>
        <w:jc w:val="both"/>
        <w:rPr>
          <w:sz w:val="28"/>
          <w:szCs w:val="28"/>
        </w:rPr>
      </w:pPr>
      <w:r w:rsidRPr="000970A2">
        <w:rPr>
          <w:sz w:val="28"/>
          <w:szCs w:val="28"/>
        </w:rPr>
        <w:t>3.1.1. разрабатывает план-график, осуществляет подготовку изменений в план-график;</w:t>
      </w:r>
    </w:p>
    <w:p w:rsidR="00C104F5" w:rsidRPr="000970A2" w:rsidRDefault="00C104F5" w:rsidP="00C104F5">
      <w:pPr>
        <w:pStyle w:val="ConsPlusNormal"/>
        <w:ind w:firstLine="709"/>
        <w:contextualSpacing/>
        <w:jc w:val="both"/>
        <w:rPr>
          <w:sz w:val="28"/>
          <w:szCs w:val="28"/>
        </w:rPr>
      </w:pPr>
      <w:r w:rsidRPr="000970A2">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C104F5" w:rsidRPr="000970A2" w:rsidRDefault="00C104F5" w:rsidP="00C104F5">
      <w:pPr>
        <w:pStyle w:val="ConsPlusNormal"/>
        <w:ind w:firstLine="709"/>
        <w:contextualSpacing/>
        <w:jc w:val="both"/>
        <w:rPr>
          <w:sz w:val="28"/>
          <w:szCs w:val="28"/>
        </w:rPr>
      </w:pPr>
      <w:r w:rsidRPr="000970A2">
        <w:rPr>
          <w:sz w:val="28"/>
          <w:szCs w:val="28"/>
        </w:rPr>
        <w:t>3.1.3. организует общественное обсуждение закупок в случаях, предусмотренных статьей 20 Федерального закона;</w:t>
      </w:r>
    </w:p>
    <w:p w:rsidR="00C104F5" w:rsidRPr="000970A2" w:rsidRDefault="00C104F5" w:rsidP="00C104F5">
      <w:pPr>
        <w:pStyle w:val="ConsPlusNormal"/>
        <w:ind w:firstLine="709"/>
        <w:contextualSpacing/>
        <w:jc w:val="both"/>
        <w:rPr>
          <w:sz w:val="28"/>
          <w:szCs w:val="28"/>
        </w:rPr>
      </w:pPr>
      <w:proofErr w:type="gramStart"/>
      <w:r w:rsidRPr="000970A2">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C104F5" w:rsidRPr="000970A2" w:rsidRDefault="00C104F5" w:rsidP="00C104F5">
      <w:pPr>
        <w:pStyle w:val="ConsPlusNormal"/>
        <w:ind w:firstLine="709"/>
        <w:contextualSpacing/>
        <w:jc w:val="both"/>
        <w:rPr>
          <w:sz w:val="28"/>
          <w:szCs w:val="28"/>
        </w:rPr>
      </w:pPr>
      <w:r w:rsidRPr="000970A2">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C104F5" w:rsidRPr="000970A2" w:rsidRDefault="00C104F5" w:rsidP="00C104F5">
      <w:pPr>
        <w:pStyle w:val="ConsPlusNormal"/>
        <w:ind w:firstLine="709"/>
        <w:contextualSpacing/>
        <w:jc w:val="both"/>
        <w:rPr>
          <w:sz w:val="28"/>
          <w:szCs w:val="28"/>
        </w:rPr>
      </w:pPr>
      <w:r w:rsidRPr="000970A2">
        <w:rPr>
          <w:sz w:val="28"/>
          <w:szCs w:val="28"/>
        </w:rPr>
        <w:t>3.2. При определении поставщиков (подрядчиков, исполнителей):</w:t>
      </w:r>
    </w:p>
    <w:p w:rsidR="00C104F5" w:rsidRPr="000970A2" w:rsidRDefault="00C104F5" w:rsidP="00C104F5">
      <w:pPr>
        <w:pStyle w:val="ConsPlusNormal"/>
        <w:ind w:firstLine="709"/>
        <w:contextualSpacing/>
        <w:jc w:val="both"/>
        <w:rPr>
          <w:sz w:val="28"/>
          <w:szCs w:val="28"/>
        </w:rPr>
      </w:pPr>
      <w:r w:rsidRPr="000970A2">
        <w:rPr>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0970A2">
        <w:rPr>
          <w:sz w:val="28"/>
          <w:szCs w:val="28"/>
        </w:rPr>
        <w:t>закона, по согласованию</w:t>
      </w:r>
      <w:proofErr w:type="gramEnd"/>
      <w:r w:rsidRPr="000970A2">
        <w:rPr>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C104F5" w:rsidRPr="000970A2" w:rsidRDefault="00C104F5" w:rsidP="00C104F5">
      <w:pPr>
        <w:pStyle w:val="ConsPlusNormal"/>
        <w:ind w:firstLine="709"/>
        <w:contextualSpacing/>
        <w:jc w:val="both"/>
        <w:rPr>
          <w:sz w:val="28"/>
          <w:szCs w:val="28"/>
        </w:rPr>
      </w:pPr>
      <w:r w:rsidRPr="000970A2">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C104F5" w:rsidRPr="000970A2" w:rsidRDefault="00C104F5" w:rsidP="00C104F5">
      <w:pPr>
        <w:pStyle w:val="ConsPlusNormal"/>
        <w:ind w:firstLine="709"/>
        <w:contextualSpacing/>
        <w:jc w:val="both"/>
        <w:rPr>
          <w:sz w:val="28"/>
          <w:szCs w:val="28"/>
        </w:rPr>
      </w:pPr>
      <w:proofErr w:type="gramStart"/>
      <w:r w:rsidRPr="000970A2">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C104F5" w:rsidRPr="000970A2" w:rsidRDefault="00C104F5" w:rsidP="00C104F5">
      <w:pPr>
        <w:pStyle w:val="ConsPlusNormal"/>
        <w:ind w:firstLine="709"/>
        <w:contextualSpacing/>
        <w:jc w:val="both"/>
        <w:rPr>
          <w:sz w:val="28"/>
          <w:szCs w:val="28"/>
        </w:rPr>
      </w:pPr>
      <w:r w:rsidRPr="000970A2">
        <w:rPr>
          <w:sz w:val="28"/>
          <w:szCs w:val="28"/>
        </w:rPr>
        <w:t>3.2.2.2. осуществляет описание объекта закупки;</w:t>
      </w:r>
    </w:p>
    <w:p w:rsidR="00C104F5" w:rsidRPr="000970A2" w:rsidRDefault="00C104F5" w:rsidP="00C104F5">
      <w:pPr>
        <w:pStyle w:val="ConsPlusNormal"/>
        <w:ind w:firstLine="709"/>
        <w:contextualSpacing/>
        <w:jc w:val="both"/>
        <w:rPr>
          <w:sz w:val="28"/>
          <w:szCs w:val="28"/>
        </w:rPr>
      </w:pPr>
      <w:r w:rsidRPr="000970A2">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C104F5" w:rsidRPr="000970A2" w:rsidRDefault="00C104F5" w:rsidP="00C104F5">
      <w:pPr>
        <w:pStyle w:val="ConsPlusNormal"/>
        <w:ind w:firstLine="709"/>
        <w:contextualSpacing/>
        <w:jc w:val="both"/>
        <w:rPr>
          <w:sz w:val="28"/>
          <w:szCs w:val="28"/>
        </w:rPr>
      </w:pPr>
      <w:r w:rsidRPr="000970A2">
        <w:rPr>
          <w:sz w:val="28"/>
          <w:szCs w:val="28"/>
        </w:rPr>
        <w:lastRenderedPageBreak/>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C104F5" w:rsidRPr="000970A2" w:rsidRDefault="00C104F5" w:rsidP="00C104F5">
      <w:pPr>
        <w:pStyle w:val="ConsPlusNormal"/>
        <w:ind w:firstLine="709"/>
        <w:contextualSpacing/>
        <w:jc w:val="both"/>
        <w:rPr>
          <w:sz w:val="28"/>
          <w:szCs w:val="28"/>
        </w:rPr>
      </w:pPr>
      <w:r w:rsidRPr="000970A2">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C104F5" w:rsidRPr="000970A2" w:rsidRDefault="00C104F5" w:rsidP="00C104F5">
      <w:pPr>
        <w:pStyle w:val="ConsPlusNormal"/>
        <w:ind w:firstLine="709"/>
        <w:contextualSpacing/>
        <w:jc w:val="both"/>
        <w:rPr>
          <w:sz w:val="28"/>
          <w:szCs w:val="28"/>
        </w:rPr>
      </w:pPr>
      <w:r w:rsidRPr="000970A2">
        <w:rPr>
          <w:sz w:val="28"/>
          <w:szCs w:val="28"/>
        </w:rPr>
        <w:t>о преимуществах, предоставляемых в соответствии со статьями 28, 29 Федерального закона;</w:t>
      </w:r>
    </w:p>
    <w:p w:rsidR="00C104F5" w:rsidRPr="000970A2" w:rsidRDefault="00C104F5" w:rsidP="00C104F5">
      <w:pPr>
        <w:pStyle w:val="ConsPlusNormal"/>
        <w:ind w:firstLine="709"/>
        <w:contextualSpacing/>
        <w:jc w:val="both"/>
        <w:rPr>
          <w:sz w:val="28"/>
          <w:szCs w:val="28"/>
        </w:rPr>
      </w:pPr>
      <w:r w:rsidRPr="000970A2">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C104F5" w:rsidRPr="000970A2" w:rsidRDefault="00C104F5" w:rsidP="00C104F5">
      <w:pPr>
        <w:pStyle w:val="ConsPlusNormal"/>
        <w:ind w:firstLine="709"/>
        <w:contextualSpacing/>
        <w:jc w:val="both"/>
        <w:rPr>
          <w:sz w:val="28"/>
          <w:szCs w:val="28"/>
        </w:rPr>
      </w:pPr>
      <w:r w:rsidRPr="000970A2">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C104F5" w:rsidRPr="000970A2" w:rsidRDefault="00C104F5" w:rsidP="00C104F5">
      <w:pPr>
        <w:pStyle w:val="ConsPlusNormal"/>
        <w:ind w:firstLine="709"/>
        <w:contextualSpacing/>
        <w:jc w:val="both"/>
        <w:rPr>
          <w:sz w:val="28"/>
          <w:szCs w:val="28"/>
        </w:rPr>
      </w:pPr>
      <w:r w:rsidRPr="000970A2">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C104F5" w:rsidRPr="000970A2" w:rsidRDefault="00C104F5" w:rsidP="00C104F5">
      <w:pPr>
        <w:pStyle w:val="ConsPlusNormal"/>
        <w:ind w:firstLine="709"/>
        <w:contextualSpacing/>
        <w:jc w:val="both"/>
        <w:rPr>
          <w:sz w:val="28"/>
          <w:szCs w:val="28"/>
        </w:rPr>
      </w:pPr>
      <w:r w:rsidRPr="000970A2">
        <w:rPr>
          <w:sz w:val="28"/>
          <w:szCs w:val="28"/>
        </w:rPr>
        <w:t>3.2.6. осуществляет организационно-техническое обеспечение деятельности комиссии по осуществлению закупок;</w:t>
      </w:r>
    </w:p>
    <w:p w:rsidR="00C104F5" w:rsidRPr="000970A2" w:rsidRDefault="00C104F5" w:rsidP="00C104F5">
      <w:pPr>
        <w:pStyle w:val="ConsPlusNormal"/>
        <w:ind w:firstLine="709"/>
        <w:contextualSpacing/>
        <w:jc w:val="both"/>
        <w:rPr>
          <w:sz w:val="28"/>
          <w:szCs w:val="28"/>
        </w:rPr>
      </w:pPr>
      <w:r w:rsidRPr="000970A2">
        <w:rPr>
          <w:sz w:val="28"/>
          <w:szCs w:val="28"/>
        </w:rPr>
        <w:t>3.2.7. осуществляет привлечение экспертов, экспертных организаций в случаях, установленных статьей 41 Федерального закона.</w:t>
      </w:r>
    </w:p>
    <w:p w:rsidR="00C104F5" w:rsidRPr="000970A2" w:rsidRDefault="00C104F5" w:rsidP="00C104F5">
      <w:pPr>
        <w:pStyle w:val="ConsPlusNormal"/>
        <w:ind w:firstLine="709"/>
        <w:contextualSpacing/>
        <w:jc w:val="both"/>
        <w:rPr>
          <w:sz w:val="28"/>
          <w:szCs w:val="28"/>
        </w:rPr>
      </w:pPr>
      <w:r w:rsidRPr="000970A2">
        <w:rPr>
          <w:sz w:val="28"/>
          <w:szCs w:val="28"/>
        </w:rPr>
        <w:t>3.3. При заключении контрактов:</w:t>
      </w:r>
    </w:p>
    <w:p w:rsidR="00C104F5" w:rsidRPr="000970A2" w:rsidRDefault="00C104F5" w:rsidP="00C104F5">
      <w:pPr>
        <w:pStyle w:val="ConsPlusNormal"/>
        <w:ind w:firstLine="709"/>
        <w:contextualSpacing/>
        <w:jc w:val="both"/>
        <w:rPr>
          <w:sz w:val="28"/>
          <w:szCs w:val="28"/>
        </w:rPr>
      </w:pPr>
      <w:r w:rsidRPr="000970A2">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104F5" w:rsidRPr="000970A2" w:rsidRDefault="00C104F5" w:rsidP="00C104F5">
      <w:pPr>
        <w:pStyle w:val="ConsPlusNormal"/>
        <w:ind w:firstLine="709"/>
        <w:contextualSpacing/>
        <w:jc w:val="both"/>
        <w:rPr>
          <w:sz w:val="28"/>
          <w:szCs w:val="28"/>
        </w:rPr>
      </w:pPr>
      <w:r w:rsidRPr="000970A2">
        <w:rPr>
          <w:sz w:val="28"/>
          <w:szCs w:val="28"/>
        </w:rPr>
        <w:t>3.3.2. осуществляет рассмотрение протокола разногласий при наличии разногласий по проекту контракта;</w:t>
      </w:r>
    </w:p>
    <w:p w:rsidR="00C104F5" w:rsidRPr="000970A2" w:rsidRDefault="00C104F5" w:rsidP="00C104F5">
      <w:pPr>
        <w:pStyle w:val="ConsPlusNormal"/>
        <w:ind w:firstLine="709"/>
        <w:contextualSpacing/>
        <w:jc w:val="both"/>
        <w:rPr>
          <w:sz w:val="28"/>
          <w:szCs w:val="28"/>
        </w:rPr>
      </w:pPr>
      <w:r w:rsidRPr="000970A2">
        <w:rPr>
          <w:sz w:val="28"/>
          <w:szCs w:val="28"/>
        </w:rPr>
        <w:t xml:space="preserve">3.3.3. осуществляет рассмотрение </w:t>
      </w:r>
      <w:r>
        <w:rPr>
          <w:sz w:val="28"/>
          <w:szCs w:val="28"/>
        </w:rPr>
        <w:t>независимой</w:t>
      </w:r>
      <w:r w:rsidRPr="000970A2">
        <w:rPr>
          <w:sz w:val="28"/>
          <w:szCs w:val="28"/>
        </w:rPr>
        <w:t xml:space="preserve"> гарантии, представленной в качестве обеспечения исполнения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C104F5" w:rsidRPr="000970A2" w:rsidRDefault="00C104F5" w:rsidP="00C104F5">
      <w:pPr>
        <w:pStyle w:val="ConsPlusNormal"/>
        <w:ind w:firstLine="709"/>
        <w:contextualSpacing/>
        <w:jc w:val="both"/>
        <w:rPr>
          <w:sz w:val="28"/>
          <w:szCs w:val="28"/>
        </w:rPr>
      </w:pPr>
      <w:r w:rsidRPr="000970A2">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C104F5" w:rsidRPr="000970A2" w:rsidRDefault="00C104F5" w:rsidP="00C104F5">
      <w:pPr>
        <w:pStyle w:val="ConsPlusNormal"/>
        <w:ind w:firstLine="709"/>
        <w:contextualSpacing/>
        <w:jc w:val="both"/>
        <w:rPr>
          <w:sz w:val="28"/>
          <w:szCs w:val="28"/>
        </w:rPr>
      </w:pPr>
      <w:r w:rsidRPr="000970A2">
        <w:rPr>
          <w:sz w:val="28"/>
          <w:szCs w:val="28"/>
        </w:rPr>
        <w:t>3.3.7. обеспечивает хранение информации и документов в соответствии с частью 15 статьи 4 Федерального закона;</w:t>
      </w:r>
    </w:p>
    <w:p w:rsidR="00C104F5" w:rsidRPr="000970A2" w:rsidRDefault="00C104F5" w:rsidP="00C104F5">
      <w:pPr>
        <w:pStyle w:val="ConsPlusNormal"/>
        <w:ind w:firstLine="709"/>
        <w:contextualSpacing/>
        <w:jc w:val="both"/>
        <w:rPr>
          <w:sz w:val="28"/>
          <w:szCs w:val="28"/>
        </w:rPr>
      </w:pPr>
      <w:r w:rsidRPr="000970A2">
        <w:rPr>
          <w:sz w:val="28"/>
          <w:szCs w:val="28"/>
        </w:rPr>
        <w:t xml:space="preserve">3.3.8. обеспечивает заключение контракта с участником закупки, в том </w:t>
      </w:r>
      <w:proofErr w:type="gramStart"/>
      <w:r w:rsidRPr="000970A2">
        <w:rPr>
          <w:sz w:val="28"/>
          <w:szCs w:val="28"/>
        </w:rPr>
        <w:lastRenderedPageBreak/>
        <w:t>числе</w:t>
      </w:r>
      <w:proofErr w:type="gramEnd"/>
      <w:r w:rsidRPr="000970A2">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104F5" w:rsidRPr="000970A2" w:rsidRDefault="00C104F5" w:rsidP="00C104F5">
      <w:pPr>
        <w:pStyle w:val="ConsPlusNormal"/>
        <w:ind w:firstLine="709"/>
        <w:contextualSpacing/>
        <w:jc w:val="both"/>
        <w:rPr>
          <w:sz w:val="28"/>
          <w:szCs w:val="28"/>
        </w:rPr>
      </w:pPr>
      <w:r w:rsidRPr="000970A2">
        <w:rPr>
          <w:sz w:val="28"/>
          <w:szCs w:val="28"/>
        </w:rPr>
        <w:t>3.4. При исполнении, изменении, расторжении контракта:</w:t>
      </w:r>
    </w:p>
    <w:p w:rsidR="00C104F5" w:rsidRPr="000970A2" w:rsidRDefault="00C104F5" w:rsidP="00C104F5">
      <w:pPr>
        <w:pStyle w:val="ConsPlusNormal"/>
        <w:ind w:firstLine="709"/>
        <w:contextualSpacing/>
        <w:jc w:val="both"/>
        <w:rPr>
          <w:sz w:val="28"/>
          <w:szCs w:val="28"/>
        </w:rPr>
      </w:pPr>
      <w:r w:rsidRPr="000970A2">
        <w:rPr>
          <w:sz w:val="28"/>
          <w:szCs w:val="28"/>
        </w:rPr>
        <w:t xml:space="preserve">3.4.1. осуществляет рассмотрение </w:t>
      </w:r>
      <w:r>
        <w:rPr>
          <w:sz w:val="28"/>
          <w:szCs w:val="28"/>
        </w:rPr>
        <w:t>независимой</w:t>
      </w:r>
      <w:r w:rsidRPr="000970A2">
        <w:rPr>
          <w:sz w:val="28"/>
          <w:szCs w:val="28"/>
        </w:rPr>
        <w:t xml:space="preserve"> гарантии, представленной в качестве обеспечения гарантийного обязательства;</w:t>
      </w:r>
    </w:p>
    <w:p w:rsidR="00C104F5" w:rsidRPr="000970A2" w:rsidRDefault="00C104F5" w:rsidP="00C104F5">
      <w:pPr>
        <w:pStyle w:val="ConsPlusNormal"/>
        <w:ind w:firstLine="709"/>
        <w:contextualSpacing/>
        <w:jc w:val="both"/>
        <w:rPr>
          <w:sz w:val="28"/>
          <w:szCs w:val="28"/>
        </w:rPr>
      </w:pPr>
      <w:r w:rsidRPr="000970A2">
        <w:rPr>
          <w:sz w:val="28"/>
          <w:szCs w:val="28"/>
        </w:rPr>
        <w:t>3.4.2. обеспечивает исполнение условий контракта в части выплаты аванса (если контрактом предусмотрена выплата аванса);</w:t>
      </w:r>
    </w:p>
    <w:p w:rsidR="00C104F5" w:rsidRPr="000970A2" w:rsidRDefault="00C104F5" w:rsidP="00C104F5">
      <w:pPr>
        <w:pStyle w:val="ConsPlusNormal"/>
        <w:ind w:firstLine="709"/>
        <w:contextualSpacing/>
        <w:jc w:val="both"/>
        <w:rPr>
          <w:sz w:val="28"/>
          <w:szCs w:val="28"/>
        </w:rPr>
      </w:pPr>
      <w:r w:rsidRPr="000970A2">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104F5" w:rsidRPr="000970A2" w:rsidRDefault="00C104F5" w:rsidP="00C104F5">
      <w:pPr>
        <w:pStyle w:val="ConsPlusNormal"/>
        <w:ind w:firstLine="709"/>
        <w:contextualSpacing/>
        <w:jc w:val="both"/>
        <w:rPr>
          <w:sz w:val="28"/>
          <w:szCs w:val="28"/>
        </w:rPr>
      </w:pPr>
      <w:r w:rsidRPr="000970A2">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104F5" w:rsidRPr="000970A2" w:rsidRDefault="00C104F5" w:rsidP="00C104F5">
      <w:pPr>
        <w:pStyle w:val="ConsPlusNormal"/>
        <w:ind w:firstLine="709"/>
        <w:contextualSpacing/>
        <w:jc w:val="both"/>
        <w:rPr>
          <w:sz w:val="28"/>
          <w:szCs w:val="28"/>
        </w:rPr>
      </w:pPr>
      <w:r w:rsidRPr="000970A2">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104F5" w:rsidRPr="000970A2" w:rsidRDefault="00C104F5" w:rsidP="00C104F5">
      <w:pPr>
        <w:pStyle w:val="ConsPlusNormal"/>
        <w:ind w:firstLine="709"/>
        <w:contextualSpacing/>
        <w:jc w:val="both"/>
        <w:rPr>
          <w:sz w:val="28"/>
          <w:szCs w:val="28"/>
        </w:rPr>
      </w:pPr>
      <w:proofErr w:type="gramStart"/>
      <w:r w:rsidRPr="000970A2">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0970A2">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0970A2">
        <w:rPr>
          <w:sz w:val="28"/>
          <w:szCs w:val="28"/>
        </w:rPr>
        <w:t>совершении</w:t>
      </w:r>
      <w:proofErr w:type="gramEnd"/>
      <w:r w:rsidRPr="000970A2">
        <w:rPr>
          <w:sz w:val="28"/>
          <w:szCs w:val="28"/>
        </w:rPr>
        <w:t xml:space="preserve"> иных действий в случае нарушения поставщиком (подрядчиком, исполнителем) или заказчиком условий контракта;</w:t>
      </w:r>
    </w:p>
    <w:p w:rsidR="00C104F5" w:rsidRPr="000970A2" w:rsidRDefault="00C104F5" w:rsidP="00C104F5">
      <w:pPr>
        <w:pStyle w:val="ConsPlusNormal"/>
        <w:ind w:firstLine="709"/>
        <w:contextualSpacing/>
        <w:jc w:val="both"/>
        <w:rPr>
          <w:sz w:val="28"/>
          <w:szCs w:val="28"/>
        </w:rPr>
      </w:pPr>
      <w:proofErr w:type="gramStart"/>
      <w:r w:rsidRPr="000970A2">
        <w:rPr>
          <w:sz w:val="28"/>
          <w:szCs w:val="28"/>
        </w:rPr>
        <w:lastRenderedPageBreak/>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C104F5" w:rsidRPr="000970A2" w:rsidRDefault="00C104F5" w:rsidP="00C104F5">
      <w:pPr>
        <w:pStyle w:val="ConsPlusNormal"/>
        <w:ind w:firstLine="709"/>
        <w:contextualSpacing/>
        <w:jc w:val="both"/>
        <w:rPr>
          <w:sz w:val="28"/>
          <w:szCs w:val="28"/>
        </w:rPr>
      </w:pPr>
      <w:proofErr w:type="gramStart"/>
      <w:r w:rsidRPr="000970A2">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C104F5" w:rsidRPr="000970A2" w:rsidRDefault="00C104F5" w:rsidP="00C104F5">
      <w:pPr>
        <w:pStyle w:val="ConsPlusNormal"/>
        <w:ind w:firstLine="709"/>
        <w:contextualSpacing/>
        <w:jc w:val="both"/>
        <w:rPr>
          <w:sz w:val="28"/>
          <w:szCs w:val="28"/>
        </w:rPr>
      </w:pPr>
      <w:r w:rsidRPr="000970A2">
        <w:rPr>
          <w:sz w:val="28"/>
          <w:szCs w:val="28"/>
        </w:rPr>
        <w:t>3.4.9. обеспечивает одностороннее расторжение контракта в порядке, предусмотренном статьей 95 Федерального закона.</w:t>
      </w:r>
    </w:p>
    <w:p w:rsidR="00C104F5" w:rsidRPr="000970A2" w:rsidRDefault="00C104F5" w:rsidP="00C104F5">
      <w:pPr>
        <w:pStyle w:val="ConsPlusNormal"/>
        <w:ind w:firstLine="709"/>
        <w:contextualSpacing/>
        <w:jc w:val="both"/>
        <w:rPr>
          <w:sz w:val="28"/>
          <w:szCs w:val="28"/>
        </w:rPr>
      </w:pPr>
      <w:r w:rsidRPr="000970A2">
        <w:rPr>
          <w:sz w:val="28"/>
          <w:szCs w:val="28"/>
        </w:rPr>
        <w:t>3.5. осуществляет иные функции и полномочия, предусмотренные Федеральным законом, в том числе:</w:t>
      </w:r>
    </w:p>
    <w:p w:rsidR="00C104F5" w:rsidRPr="000970A2" w:rsidRDefault="00C104F5" w:rsidP="00C104F5">
      <w:pPr>
        <w:pStyle w:val="ConsPlusNormal"/>
        <w:ind w:firstLine="709"/>
        <w:contextualSpacing/>
        <w:jc w:val="both"/>
        <w:rPr>
          <w:sz w:val="28"/>
          <w:szCs w:val="28"/>
        </w:rPr>
      </w:pPr>
      <w:r w:rsidRPr="000970A2">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104F5" w:rsidRPr="000970A2" w:rsidRDefault="00C104F5" w:rsidP="00C104F5">
      <w:pPr>
        <w:pStyle w:val="ConsPlusNormal"/>
        <w:ind w:firstLine="709"/>
        <w:contextualSpacing/>
        <w:jc w:val="both"/>
        <w:rPr>
          <w:sz w:val="28"/>
          <w:szCs w:val="28"/>
        </w:rPr>
      </w:pPr>
      <w:r w:rsidRPr="000970A2">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104F5" w:rsidRPr="000970A2" w:rsidRDefault="00C104F5" w:rsidP="00C104F5">
      <w:pPr>
        <w:pStyle w:val="ConsPlusNormal"/>
        <w:ind w:firstLine="709"/>
        <w:contextualSpacing/>
        <w:jc w:val="both"/>
        <w:rPr>
          <w:sz w:val="28"/>
          <w:szCs w:val="28"/>
        </w:rPr>
      </w:pPr>
      <w:r w:rsidRPr="000970A2">
        <w:rPr>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0970A2">
        <w:rPr>
          <w:sz w:val="28"/>
          <w:szCs w:val="28"/>
        </w:rPr>
        <w:t>.Р</w:t>
      </w:r>
      <w:proofErr w:type="gramEnd"/>
      <w:r w:rsidRPr="000970A2">
        <w:rPr>
          <w:sz w:val="28"/>
          <w:szCs w:val="28"/>
        </w:rPr>
        <w:t xml:space="preserve">Ф", фондов содействия кредитованию (гарантийных фондов, фондов поручительств), </w:t>
      </w:r>
      <w:proofErr w:type="gramStart"/>
      <w:r w:rsidRPr="000970A2">
        <w:rPr>
          <w:sz w:val="28"/>
          <w:szCs w:val="28"/>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Pr>
          <w:sz w:val="28"/>
          <w:szCs w:val="28"/>
        </w:rPr>
        <w:t>№</w:t>
      </w:r>
      <w:r w:rsidRPr="000970A2">
        <w:rPr>
          <w:sz w:val="28"/>
          <w:szCs w:val="28"/>
        </w:rPr>
        <w:t xml:space="preserve">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0970A2">
        <w:rPr>
          <w:sz w:val="28"/>
          <w:szCs w:val="28"/>
        </w:rPr>
        <w:t>претензионно-исковой</w:t>
      </w:r>
      <w:proofErr w:type="spellEnd"/>
      <w:r w:rsidRPr="000970A2">
        <w:rPr>
          <w:sz w:val="28"/>
          <w:szCs w:val="28"/>
        </w:rPr>
        <w:t xml:space="preserve"> работы;</w:t>
      </w:r>
      <w:proofErr w:type="gramEnd"/>
    </w:p>
    <w:p w:rsidR="00C104F5" w:rsidRPr="000970A2" w:rsidRDefault="00C104F5" w:rsidP="00C104F5">
      <w:pPr>
        <w:pStyle w:val="ConsPlusNormal"/>
        <w:ind w:firstLine="709"/>
        <w:contextualSpacing/>
        <w:jc w:val="both"/>
        <w:rPr>
          <w:sz w:val="28"/>
          <w:szCs w:val="28"/>
        </w:rPr>
      </w:pPr>
      <w:r w:rsidRPr="000970A2">
        <w:rPr>
          <w:sz w:val="28"/>
          <w:szCs w:val="28"/>
        </w:rPr>
        <w:t xml:space="preserve">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w:t>
      </w:r>
      <w:r w:rsidRPr="000970A2">
        <w:rPr>
          <w:sz w:val="28"/>
          <w:szCs w:val="28"/>
        </w:rPr>
        <w:lastRenderedPageBreak/>
        <w:t>поставщиков (подрядчиков, исполнителей) для Заказчика.</w:t>
      </w:r>
    </w:p>
    <w:p w:rsidR="00C104F5" w:rsidRPr="00607971" w:rsidRDefault="00C104F5" w:rsidP="00C104F5">
      <w:pPr>
        <w:pStyle w:val="ConsPlusNormal"/>
        <w:ind w:firstLine="709"/>
        <w:contextualSpacing/>
        <w:jc w:val="both"/>
      </w:pPr>
      <w:r w:rsidRPr="000970A2">
        <w:rPr>
          <w:sz w:val="28"/>
          <w:szCs w:val="28"/>
        </w:rPr>
        <w:t xml:space="preserve">3.6. </w:t>
      </w:r>
      <w:proofErr w:type="gramStart"/>
      <w:r w:rsidRPr="000970A2">
        <w:rPr>
          <w:sz w:val="28"/>
          <w:szCs w:val="28"/>
        </w:rPr>
        <w:t xml:space="preserve">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Pr>
          <w:sz w:val="28"/>
          <w:szCs w:val="28"/>
        </w:rPr>
        <w:t>№</w:t>
      </w:r>
      <w:r w:rsidRPr="000970A2">
        <w:rPr>
          <w:sz w:val="28"/>
          <w:szCs w:val="28"/>
        </w:rPr>
        <w:t xml:space="preserve"> 273-ФЗ </w:t>
      </w:r>
      <w:r>
        <w:rPr>
          <w:sz w:val="28"/>
          <w:szCs w:val="28"/>
        </w:rPr>
        <w:t>«</w:t>
      </w:r>
      <w:r w:rsidRPr="000970A2">
        <w:rPr>
          <w:sz w:val="28"/>
          <w:szCs w:val="28"/>
        </w:rPr>
        <w:t>О противодействии коррупции</w:t>
      </w:r>
      <w:r>
        <w:rPr>
          <w:sz w:val="28"/>
          <w:szCs w:val="28"/>
        </w:rPr>
        <w:t>»</w:t>
      </w:r>
      <w:r w:rsidRPr="000970A2">
        <w:rPr>
          <w:sz w:val="28"/>
          <w:szCs w:val="28"/>
        </w:rPr>
        <w:t xml:space="preserve">, в том числе с учетом информации, предоставленной заказчику в соответствии с частью 23 статьи 34 Федерального закона от 05.04.2013 </w:t>
      </w:r>
      <w:r>
        <w:rPr>
          <w:sz w:val="28"/>
          <w:szCs w:val="28"/>
        </w:rPr>
        <w:t>№</w:t>
      </w:r>
      <w:r w:rsidRPr="000970A2">
        <w:rPr>
          <w:sz w:val="28"/>
          <w:szCs w:val="28"/>
        </w:rPr>
        <w:t xml:space="preserve"> 44-ФЗ "О контрактной системе в сфере закупок товаров, работ, услуг для обеспечения государственных</w:t>
      </w:r>
      <w:proofErr w:type="gramEnd"/>
      <w:r w:rsidRPr="000970A2">
        <w:rPr>
          <w:sz w:val="28"/>
          <w:szCs w:val="28"/>
        </w:rPr>
        <w:t xml:space="preserve"> и муниципальных нужд</w:t>
      </w:r>
      <w:r>
        <w:rPr>
          <w:sz w:val="28"/>
          <w:szCs w:val="28"/>
        </w:rPr>
        <w:t>».</w:t>
      </w:r>
    </w:p>
    <w:p w:rsidR="00F2788A" w:rsidRDefault="00F2788A"/>
    <w:sectPr w:rsidR="00F2788A" w:rsidSect="00311B4E">
      <w:pgSz w:w="11906" w:h="16838"/>
      <w:pgMar w:top="851" w:right="849" w:bottom="851" w:left="1701" w:header="0" w:footer="0"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04F5"/>
    <w:rsid w:val="00174E71"/>
    <w:rsid w:val="00241D7B"/>
    <w:rsid w:val="00615FF9"/>
    <w:rsid w:val="00880360"/>
    <w:rsid w:val="00C104F5"/>
    <w:rsid w:val="00CA0E62"/>
    <w:rsid w:val="00EA6804"/>
    <w:rsid w:val="00F27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C104F5"/>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C104F5"/>
    <w:rPr>
      <w:rFonts w:ascii="Calibri" w:eastAsia="Times New Roman" w:hAnsi="Calibri" w:cs="Times New Roman"/>
      <w:b/>
      <w:bCs/>
    </w:rPr>
  </w:style>
  <w:style w:type="paragraph" w:customStyle="1" w:styleId="ConsPlusNormal">
    <w:name w:val="ConsPlusNormal"/>
    <w:rsid w:val="00C104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Subtitle"/>
    <w:basedOn w:val="a"/>
    <w:next w:val="a"/>
    <w:link w:val="a4"/>
    <w:qFormat/>
    <w:rsid w:val="00C104F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Подзаголовок Знак"/>
    <w:basedOn w:val="a0"/>
    <w:link w:val="a3"/>
    <w:rsid w:val="00C104F5"/>
    <w:rPr>
      <w:rFonts w:ascii="Times New Roman" w:eastAsia="Times New Roman" w:hAnsi="Times New Roman" w:cs="Times New Roman"/>
      <w:b/>
      <w:sz w:val="28"/>
      <w:szCs w:val="20"/>
      <w:lang w:eastAsia="ar-SA"/>
    </w:rPr>
  </w:style>
  <w:style w:type="paragraph" w:styleId="a5">
    <w:name w:val="Normal (Web)"/>
    <w:basedOn w:val="a"/>
    <w:uiPriority w:val="99"/>
    <w:rsid w:val="00C10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2268</Words>
  <Characters>12934</Characters>
  <Application>Microsoft Office Word</Application>
  <DocSecurity>0</DocSecurity>
  <Lines>107</Lines>
  <Paragraphs>30</Paragraphs>
  <ScaleCrop>false</ScaleCrop>
  <Company>Microsoft</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2024-07-15T09:40:00Z</cp:lastPrinted>
  <dcterms:created xsi:type="dcterms:W3CDTF">2024-07-15T09:32:00Z</dcterms:created>
  <dcterms:modified xsi:type="dcterms:W3CDTF">2024-07-15T09:40:00Z</dcterms:modified>
</cp:coreProperties>
</file>