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76" w:rsidRDefault="00D76576" w:rsidP="00D76576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noProof/>
          <w:sz w:val="24"/>
          <w:szCs w:val="24"/>
        </w:rPr>
      </w:pPr>
    </w:p>
    <w:p w:rsidR="00D76576" w:rsidRDefault="00D76576" w:rsidP="00D76576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3175</wp:posOffset>
            </wp:positionV>
            <wp:extent cx="733425" cy="800100"/>
            <wp:effectExtent l="1905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76576" w:rsidRDefault="00D76576" w:rsidP="00D76576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/>
          <w:noProof/>
          <w:sz w:val="24"/>
          <w:szCs w:val="24"/>
        </w:rPr>
      </w:pPr>
    </w:p>
    <w:p w:rsidR="00D76576" w:rsidRPr="00D76576" w:rsidRDefault="00D76576" w:rsidP="00D76576">
      <w:pPr>
        <w:pStyle w:val="ac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D76576" w:rsidRDefault="00D76576" w:rsidP="00D76576">
      <w:pPr>
        <w:tabs>
          <w:tab w:val="left" w:pos="467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6576" w:rsidRPr="00D76576" w:rsidRDefault="00D76576" w:rsidP="00D76576">
      <w:pPr>
        <w:tabs>
          <w:tab w:val="left" w:pos="4678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576">
        <w:rPr>
          <w:rFonts w:ascii="Times New Roman" w:hAnsi="Times New Roman" w:cs="Times New Roman"/>
          <w:b/>
          <w:sz w:val="28"/>
          <w:szCs w:val="28"/>
        </w:rPr>
        <w:t>ИВАНОВСКАЯ ОБЛАСТЬ</w:t>
      </w:r>
    </w:p>
    <w:p w:rsidR="00D76576" w:rsidRPr="00D76576" w:rsidRDefault="00D76576" w:rsidP="00D76576">
      <w:pPr>
        <w:pStyle w:val="a7"/>
        <w:keepNext/>
        <w:tabs>
          <w:tab w:val="left" w:pos="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6576">
        <w:rPr>
          <w:rFonts w:ascii="Times New Roman" w:hAnsi="Times New Roman" w:cs="Times New Roman"/>
          <w:b/>
          <w:sz w:val="28"/>
          <w:szCs w:val="28"/>
        </w:rPr>
        <w:t xml:space="preserve">АДМИНИСТРАЦИЯ НОВОКЛЯЗЬМИНСКОГО </w:t>
      </w:r>
      <w:proofErr w:type="gramStart"/>
      <w:r w:rsidRPr="00D76576">
        <w:rPr>
          <w:rFonts w:ascii="Times New Roman" w:hAnsi="Times New Roman" w:cs="Times New Roman"/>
          <w:b/>
          <w:sz w:val="28"/>
          <w:szCs w:val="28"/>
        </w:rPr>
        <w:t>СЕЛЬСКОГО</w:t>
      </w:r>
      <w:proofErr w:type="gramEnd"/>
    </w:p>
    <w:p w:rsidR="00D76576" w:rsidRPr="00D76576" w:rsidRDefault="00D76576" w:rsidP="00D76576">
      <w:pPr>
        <w:pStyle w:val="a7"/>
        <w:keepNext/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D76576">
        <w:rPr>
          <w:rFonts w:ascii="Times New Roman" w:hAnsi="Times New Roman" w:cs="Times New Roman"/>
          <w:b/>
          <w:sz w:val="28"/>
          <w:szCs w:val="28"/>
          <w:u w:val="single"/>
        </w:rPr>
        <w:t>ПОСЕЛЕНИЯ    ЮЖСКОГО    МУНИЦИПАЛЬНОГО  РАЙОНА</w:t>
      </w:r>
    </w:p>
    <w:p w:rsidR="00D76576" w:rsidRPr="00D76576" w:rsidRDefault="00D76576" w:rsidP="00D7657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6576">
        <w:rPr>
          <w:rFonts w:ascii="Times New Roman" w:hAnsi="Times New Roman" w:cs="Times New Roman"/>
          <w:b/>
          <w:noProof/>
          <w:sz w:val="20"/>
          <w:szCs w:val="20"/>
        </w:rPr>
        <w:pict>
          <v:line id="_x0000_s1026" style="position:absolute;left:0;text-align:left;z-index:251661312" from="1.2pt,8.2pt" to="1.2pt,8.2pt" strokeweight=".26mm">
            <v:stroke joinstyle="miter"/>
          </v:line>
        </w:pict>
      </w:r>
      <w:proofErr w:type="gramStart"/>
      <w:r w:rsidRPr="00D76576">
        <w:rPr>
          <w:rFonts w:ascii="Times New Roman" w:hAnsi="Times New Roman" w:cs="Times New Roman"/>
          <w:b/>
          <w:sz w:val="20"/>
          <w:szCs w:val="20"/>
        </w:rPr>
        <w:t>155635, Южский район, с. Новоклязьминское, ул. Старая, д. 2, кв. 2, тел. факс (49347) 27345</w:t>
      </w:r>
      <w:proofErr w:type="gramEnd"/>
    </w:p>
    <w:p w:rsidR="00D76576" w:rsidRPr="00D76576" w:rsidRDefault="00D76576" w:rsidP="00D7657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6576" w:rsidRPr="0004070E" w:rsidRDefault="00D76576" w:rsidP="00D76576">
      <w:pPr>
        <w:pStyle w:val="6"/>
        <w:tabs>
          <w:tab w:val="left" w:pos="0"/>
        </w:tabs>
        <w:spacing w:line="300" w:lineRule="auto"/>
        <w:jc w:val="center"/>
        <w:rPr>
          <w:rFonts w:ascii="Times New Roman" w:hAnsi="Times New Roman"/>
          <w:sz w:val="32"/>
          <w:szCs w:val="32"/>
        </w:rPr>
      </w:pPr>
      <w:r w:rsidRPr="0004070E">
        <w:rPr>
          <w:rFonts w:ascii="Times New Roman" w:hAnsi="Times New Roman"/>
          <w:sz w:val="32"/>
          <w:szCs w:val="32"/>
        </w:rPr>
        <w:t xml:space="preserve">ПОСТАНОВЛЕНИЕ </w:t>
      </w:r>
    </w:p>
    <w:p w:rsidR="00D76576" w:rsidRPr="0004070E" w:rsidRDefault="00D76576" w:rsidP="00D7657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70E">
        <w:rPr>
          <w:rFonts w:ascii="Times New Roman" w:hAnsi="Times New Roman" w:cs="Times New Roman"/>
          <w:b/>
          <w:sz w:val="28"/>
          <w:szCs w:val="28"/>
        </w:rPr>
        <w:t xml:space="preserve">   «</w:t>
      </w:r>
      <w:r>
        <w:rPr>
          <w:rFonts w:ascii="Times New Roman" w:hAnsi="Times New Roman" w:cs="Times New Roman"/>
          <w:b/>
          <w:sz w:val="28"/>
          <w:szCs w:val="28"/>
        </w:rPr>
        <w:t>01» августа</w:t>
      </w:r>
      <w:r w:rsidRPr="0004070E">
        <w:rPr>
          <w:rFonts w:ascii="Times New Roman" w:hAnsi="Times New Roman" w:cs="Times New Roman"/>
          <w:b/>
          <w:sz w:val="28"/>
          <w:szCs w:val="28"/>
        </w:rPr>
        <w:t xml:space="preserve"> 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4070E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04070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407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32-</w:t>
      </w:r>
      <w:r w:rsidRPr="0004070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</w:p>
    <w:p w:rsidR="00D76576" w:rsidRPr="0004070E" w:rsidRDefault="00D76576" w:rsidP="00D76576">
      <w:pPr>
        <w:jc w:val="center"/>
        <w:rPr>
          <w:rFonts w:ascii="Times New Roman" w:hAnsi="Times New Roman" w:cs="Times New Roman"/>
          <w:sz w:val="28"/>
          <w:szCs w:val="28"/>
        </w:rPr>
      </w:pPr>
      <w:r w:rsidRPr="0004070E">
        <w:rPr>
          <w:rFonts w:ascii="Times New Roman" w:hAnsi="Times New Roman" w:cs="Times New Roman"/>
          <w:sz w:val="28"/>
          <w:szCs w:val="28"/>
        </w:rPr>
        <w:t>с. Новоклязьминское</w:t>
      </w:r>
    </w:p>
    <w:p w:rsidR="004B69B5" w:rsidRPr="004B69B5" w:rsidRDefault="004B69B5" w:rsidP="004B69B5">
      <w:pPr>
        <w:pStyle w:val="a6"/>
        <w:rPr>
          <w:lang w:eastAsia="ar-SA"/>
        </w:rPr>
      </w:pPr>
    </w:p>
    <w:p w:rsidR="00F70FBC" w:rsidRPr="00F70FBC" w:rsidRDefault="00D76576" w:rsidP="004B69B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       </w:t>
      </w:r>
      <w:r w:rsidR="00F70FBC" w:rsidRPr="00F70FBC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О создании комиссии по повышению </w:t>
      </w:r>
      <w:r w:rsidR="00F70FBC" w:rsidRPr="00F70FBC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устойчивости функционирования предприятий, </w:t>
      </w:r>
      <w:r w:rsidR="00F70FBC" w:rsidRPr="00F70F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учреждений и организаций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Новоклязьминского сельского </w:t>
      </w:r>
      <w:r w:rsidR="00F70FBC" w:rsidRPr="00F70FBC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поселения</w:t>
      </w:r>
    </w:p>
    <w:p w:rsidR="00F70FBC" w:rsidRPr="00F70FBC" w:rsidRDefault="00F70FBC" w:rsidP="004B69B5">
      <w:pPr>
        <w:widowControl w:val="0"/>
        <w:autoSpaceDE w:val="0"/>
        <w:autoSpaceDN w:val="0"/>
        <w:adjustRightInd w:val="0"/>
        <w:spacing w:before="240" w:after="6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F70FBC"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  <w:t>В соответствии с Федеральным Законом от 12 февраля 1998 года № 28-ФЗ «О гражданской обороне», со ст.11 п.2ж  Федерального Закона от 21.12.1994 г. № 68-ФЗ «О защите населения и территорий от чрезвычайных ситуаций природного и техногенного характера», в целях повышения устойчивого функционирования предприятий и организаций в военное время и в чрезвычайных ситуациях,</w:t>
      </w:r>
      <w:r w:rsidR="004B69B5">
        <w:rPr>
          <w:rFonts w:ascii="Times New Roman" w:eastAsia="Times New Roman" w:hAnsi="Times New Roman" w:cs="Times New Roman"/>
          <w:bCs/>
          <w:iCs/>
          <w:sz w:val="28"/>
          <w:szCs w:val="26"/>
          <w:lang w:eastAsia="ru-RU"/>
        </w:rPr>
        <w:t xml:space="preserve"> </w:t>
      </w:r>
      <w:r w:rsidRPr="00F70FB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ПОСТАНОВЛЯЮ:</w:t>
      </w:r>
      <w:proofErr w:type="gramEnd"/>
    </w:p>
    <w:p w:rsidR="00F70FBC" w:rsidRPr="00F70FBC" w:rsidRDefault="00F70FBC" w:rsidP="00F70F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70FBC" w:rsidRPr="00F70FBC" w:rsidRDefault="00F70FBC" w:rsidP="008A2D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0F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1. Утвердить положение о комиссии по повышению устойчивости функциони</w:t>
      </w:r>
      <w:r w:rsidRPr="00F70F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F70FB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рования поселения и жизнеобеспечения населения в военное </w:t>
      </w:r>
      <w:r w:rsidRPr="00F70F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время и в чрезвычайных ситуациях   (приложение№1).</w:t>
      </w:r>
    </w:p>
    <w:p w:rsidR="00F70FBC" w:rsidRPr="00F70FBC" w:rsidRDefault="00F70FBC" w:rsidP="008A2DC7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0FBC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ab/>
        <w:t>2.</w:t>
      </w:r>
      <w:r w:rsidRPr="00F7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Утвердить состав комиссии по повышению устойчивости функциони</w:t>
      </w:r>
      <w:r w:rsidRPr="00F7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F70F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рования поселения и жизнеобеспечения населения в военное </w:t>
      </w:r>
      <w:r w:rsidRPr="00F70F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время и в </w:t>
      </w:r>
      <w:proofErr w:type="gramStart"/>
      <w:r w:rsidRPr="00F70F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чрезвычайных</w:t>
      </w:r>
      <w:proofErr w:type="gramEnd"/>
      <w:r w:rsidRPr="00F70F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ситуация (приложение № 2).</w:t>
      </w:r>
    </w:p>
    <w:p w:rsidR="00F70FBC" w:rsidRPr="00F70FBC" w:rsidRDefault="00F70FBC" w:rsidP="008A2DC7">
      <w:pPr>
        <w:widowControl w:val="0"/>
        <w:numPr>
          <w:ilvl w:val="0"/>
          <w:numId w:val="1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</w:pPr>
      <w:r w:rsidRPr="00F70F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Специалисту </w:t>
      </w:r>
      <w:r w:rsidR="00D765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администрации</w:t>
      </w:r>
      <w:r w:rsidRPr="00F70F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D7657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Новоклязьминского </w:t>
      </w:r>
      <w:r w:rsidRPr="00F70F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сельского поселения разра</w:t>
      </w:r>
      <w:r w:rsidRPr="00F70FB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oftHyphen/>
      </w:r>
      <w:r w:rsidRPr="00F70FB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ботать документы на состав комиссии в соответствии с руководящими доку</w:t>
      </w:r>
      <w:r w:rsidRPr="00F70FB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ментами.</w:t>
      </w:r>
    </w:p>
    <w:p w:rsidR="00F70FBC" w:rsidRPr="00F70FBC" w:rsidRDefault="00F70FBC" w:rsidP="008A2DC7">
      <w:pPr>
        <w:widowControl w:val="0"/>
        <w:numPr>
          <w:ilvl w:val="0"/>
          <w:numId w:val="1"/>
        </w:numPr>
        <w:shd w:val="clear" w:color="auto" w:fill="FFFFFF"/>
        <w:tabs>
          <w:tab w:val="left" w:pos="95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</w:pPr>
      <w:r w:rsidRPr="00F70FB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Председателю комиссии по повышению устойчивости функционирования поселения </w:t>
      </w:r>
      <w:r w:rsidRPr="00F70F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 жизнеобеспечения населения разработать план работы комиссии на год</w:t>
      </w:r>
      <w:r w:rsidRPr="00F70F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0FBC" w:rsidRPr="00D76576" w:rsidRDefault="00D76576" w:rsidP="00D76576">
      <w:pPr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</w:t>
      </w:r>
      <w:r w:rsidRPr="00D765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  5.  </w:t>
      </w:r>
      <w:proofErr w:type="gramStart"/>
      <w:r w:rsidR="00F70FBC" w:rsidRPr="00D765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Контроль за</w:t>
      </w:r>
      <w:proofErr w:type="gramEnd"/>
      <w:r w:rsidR="00F70FBC" w:rsidRPr="00D765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выполнением настоящего постановления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оставляю за собой.</w:t>
      </w:r>
    </w:p>
    <w:p w:rsidR="004B69B5" w:rsidRDefault="004B69B5" w:rsidP="004B69B5">
      <w:pPr>
        <w:pStyle w:val="ab"/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69B5" w:rsidRPr="004B69B5" w:rsidRDefault="004B69B5" w:rsidP="004B69B5">
      <w:pPr>
        <w:pStyle w:val="ab"/>
        <w:widowControl w:val="0"/>
        <w:shd w:val="clear" w:color="auto" w:fill="FFFFFF"/>
        <w:tabs>
          <w:tab w:val="left" w:pos="101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69B5" w:rsidRPr="00A6146D" w:rsidRDefault="004B69B5" w:rsidP="004B69B5">
      <w:pPr>
        <w:spacing w:after="0"/>
        <w:rPr>
          <w:rFonts w:ascii="Times New Roman" w:hAnsi="Times New Roman"/>
          <w:b/>
          <w:sz w:val="28"/>
          <w:szCs w:val="28"/>
        </w:rPr>
      </w:pPr>
      <w:r w:rsidRPr="00A6146D">
        <w:rPr>
          <w:rFonts w:ascii="Times New Roman" w:hAnsi="Times New Roman"/>
          <w:b/>
          <w:sz w:val="28"/>
          <w:szCs w:val="28"/>
        </w:rPr>
        <w:t xml:space="preserve">Глава </w:t>
      </w:r>
      <w:r w:rsidR="00D76576">
        <w:rPr>
          <w:rFonts w:ascii="Times New Roman" w:hAnsi="Times New Roman"/>
          <w:b/>
          <w:sz w:val="28"/>
          <w:szCs w:val="28"/>
        </w:rPr>
        <w:t>Новоклязьминского</w:t>
      </w:r>
    </w:p>
    <w:p w:rsidR="004B69B5" w:rsidRPr="00D76576" w:rsidRDefault="004B69B5" w:rsidP="00D76576">
      <w:pPr>
        <w:spacing w:after="0"/>
        <w:rPr>
          <w:rFonts w:ascii="Times New Roman" w:hAnsi="Times New Roman"/>
          <w:b/>
          <w:sz w:val="28"/>
          <w:szCs w:val="28"/>
        </w:rPr>
      </w:pPr>
      <w:r w:rsidRPr="00A6146D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   </w:t>
      </w:r>
      <w:r w:rsidR="00D76576">
        <w:rPr>
          <w:rFonts w:ascii="Times New Roman" w:hAnsi="Times New Roman"/>
          <w:b/>
          <w:sz w:val="28"/>
          <w:szCs w:val="28"/>
        </w:rPr>
        <w:t>Н.В.Ершова</w:t>
      </w:r>
    </w:p>
    <w:p w:rsidR="004B69B5" w:rsidRPr="00A6146D" w:rsidRDefault="004B69B5" w:rsidP="004B69B5">
      <w:pPr>
        <w:spacing w:after="0"/>
        <w:rPr>
          <w:rFonts w:ascii="Times New Roman" w:hAnsi="Times New Roman"/>
          <w:sz w:val="28"/>
          <w:szCs w:val="28"/>
        </w:rPr>
        <w:sectPr w:rsidR="004B69B5" w:rsidRPr="00A6146D">
          <w:pgSz w:w="11906" w:h="16838"/>
          <w:pgMar w:top="709" w:right="567" w:bottom="851" w:left="1701" w:header="709" w:footer="709" w:gutter="0"/>
          <w:cols w:space="720"/>
        </w:sectPr>
      </w:pPr>
    </w:p>
    <w:p w:rsidR="00F70FBC" w:rsidRPr="00F70FBC" w:rsidRDefault="004B69B5" w:rsidP="00F70F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П</w:t>
      </w:r>
      <w:r w:rsidR="00F70FBC" w:rsidRPr="00F70FB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иложение № 1 </w:t>
      </w:r>
    </w:p>
    <w:p w:rsidR="00F70FBC" w:rsidRPr="00F70FBC" w:rsidRDefault="00F70FBC" w:rsidP="00F70F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70FB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 постановлению</w:t>
      </w:r>
    </w:p>
    <w:p w:rsidR="00F70FBC" w:rsidRPr="00F70FBC" w:rsidRDefault="00D76576" w:rsidP="00F70F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Новоклязьминского сельского</w:t>
      </w:r>
      <w:r w:rsidR="00F70FBC" w:rsidRPr="00F70FB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поселения</w:t>
      </w:r>
    </w:p>
    <w:p w:rsidR="00F70FBC" w:rsidRPr="00F70FBC" w:rsidRDefault="00F70FBC" w:rsidP="00F70F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70FB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от </w:t>
      </w:r>
      <w:r w:rsidR="00D765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01.08.2024</w:t>
      </w:r>
      <w:r w:rsidRPr="00F70FB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г.  №  </w:t>
      </w:r>
      <w:r w:rsidR="00D7657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32-п</w:t>
      </w:r>
    </w:p>
    <w:p w:rsidR="00F70FBC" w:rsidRPr="00F70FBC" w:rsidRDefault="00F70FBC" w:rsidP="00F70F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BC" w:rsidRPr="00F70FBC" w:rsidRDefault="00F70FBC" w:rsidP="00F70F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FB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Положение</w:t>
      </w:r>
    </w:p>
    <w:p w:rsidR="00F70FBC" w:rsidRPr="00F70FBC" w:rsidRDefault="00F70FBC" w:rsidP="00F70F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F70FBC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о комиссии по повышению устойчивости функционирования администрации </w:t>
      </w:r>
      <w:r w:rsidR="00A72D33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Новоклязьминского</w:t>
      </w:r>
      <w:r w:rsidRPr="00F70FBC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 сельского поселения  и </w:t>
      </w:r>
      <w:r w:rsidRPr="00F70FB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жизнеобеспечения населения в военное время и в чрезвычайных ситуациях</w:t>
      </w:r>
    </w:p>
    <w:p w:rsidR="00F70FBC" w:rsidRPr="00F70FBC" w:rsidRDefault="00F70FBC" w:rsidP="00F70F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BC" w:rsidRPr="00F70FBC" w:rsidRDefault="00A72D33" w:rsidP="008A2DC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</w:t>
      </w:r>
      <w:r w:rsidR="0009450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</w:t>
      </w:r>
      <w:proofErr w:type="gramStart"/>
      <w:r w:rsidR="008A2DC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1.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Комиссия по повышению устойчивости функционирования поселения и жизнеобеспечения населения в военное время и в чрезвычайных ситуациях (далее именуется - комиссия) являет</w:t>
      </w:r>
      <w:r w:rsidR="008A2DC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ся координационным органом при г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лаве </w:t>
      </w:r>
      <w:r w:rsidR="008A2DC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поселения, образованным для обеспечения согласованно</w:t>
      </w:r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F70FBC" w:rsidRPr="00F70FB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сти действий территориальных подразделений федеральных органов исполни</w:t>
      </w:r>
      <w:r w:rsidR="00F70FBC" w:rsidRPr="00F70FB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  <w:t>тельной власти, структурных подразделений администрации области, админи</w:t>
      </w:r>
      <w:r w:rsidR="00F70FBC" w:rsidRPr="00F70FB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страций муниципальных образований, администрации поселения иных организаций и общественных объ</w:t>
      </w:r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единений (далее именуются - заинтересованные организации) в целях реализа</w:t>
      </w:r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F70FBC" w:rsidRPr="00F70FB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ции единой</w:t>
      </w:r>
      <w:proofErr w:type="gramEnd"/>
      <w:r w:rsidR="00F70FBC" w:rsidRPr="00F70FB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государственной политики в области повышения устойчивости </w:t>
      </w:r>
      <w:r w:rsidR="00F70FBC" w:rsidRPr="00F70FB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функционирования поселения и жизнеобеспечения населения в военное </w:t>
      </w:r>
      <w:r w:rsidR="00F70FBC" w:rsidRPr="00F70FB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время и в чрезвычайных ситуациях.</w:t>
      </w:r>
    </w:p>
    <w:p w:rsidR="00F70FBC" w:rsidRPr="00F70FBC" w:rsidRDefault="0009450F" w:rsidP="008A2DC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8A2DC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руководствуется в своей деятельности Конституцией Россий</w:t>
      </w:r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F70FBC" w:rsidRPr="00F70F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ской Федерации, федеральными законами, указами и распоряжениями Прези</w:t>
      </w:r>
      <w:r w:rsidR="00F70FBC" w:rsidRPr="00F70F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дента Российской Федерации, постановлениями и распоряжениями Правитель</w:t>
      </w:r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Российской Федерации, законами Волгоградской области, постановления</w:t>
      </w:r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F70FBC" w:rsidRPr="00F70FB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ми и распоряжениями Главы Администрации района, Главы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Новоклязьминского</w:t>
      </w:r>
      <w:r w:rsidR="004B69B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F70FBC" w:rsidRPr="00F70FB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сельского  поселения, а также настоя</w:t>
      </w:r>
      <w:r w:rsidR="00F70FBC" w:rsidRPr="00F70FB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="00F70FBC" w:rsidRPr="00F70FB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щим Положением.</w:t>
      </w:r>
    </w:p>
    <w:p w:rsidR="00F70FBC" w:rsidRPr="00F70FBC" w:rsidRDefault="00F70FBC" w:rsidP="00F70F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70FB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Комиссия осуществляет свою деятельность во взаимодействии с заинтере</w:t>
      </w:r>
      <w:r w:rsidRPr="00F70FB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сованными организациями.</w:t>
      </w:r>
    </w:p>
    <w:p w:rsidR="00F70FBC" w:rsidRPr="00F70FBC" w:rsidRDefault="0009450F" w:rsidP="00F70FBC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A2DC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Основными задачами комиссии являются:</w:t>
      </w:r>
    </w:p>
    <w:p w:rsidR="00F70FBC" w:rsidRPr="00F70FBC" w:rsidRDefault="00F70FBC" w:rsidP="00F70FB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разработка предложений по реализации единой государственной </w:t>
      </w:r>
      <w:proofErr w:type="gramStart"/>
      <w:r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полити</w:t>
      </w:r>
      <w:r w:rsidRPr="00F70FB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ки в области повышения устойчивости функционирования поселения</w:t>
      </w:r>
      <w:proofErr w:type="gramEnd"/>
      <w:r w:rsidRPr="00F70FB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и </w:t>
      </w:r>
      <w:r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жизнеобеспечения населения в военное время и в чрезвычайных ситуациях;</w:t>
      </w:r>
    </w:p>
    <w:p w:rsidR="00F70FBC" w:rsidRPr="00F70FBC" w:rsidRDefault="00F70FBC" w:rsidP="00F70FB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</w:t>
      </w:r>
      <w:r w:rsidRPr="00F70FB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координация деятельности органов управления и сил территориальной</w:t>
      </w:r>
      <w:r w:rsidRPr="00F70FB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br/>
      </w:r>
      <w:proofErr w:type="gramStart"/>
      <w:r w:rsidRPr="00F70FB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подсистемы поселения единой системы повышения устойчивости функ</w:t>
      </w:r>
      <w:r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ционирования поселения</w:t>
      </w:r>
      <w:proofErr w:type="gramEnd"/>
      <w:r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 жизнеобеспечения населения в военное время и в чрезвычайных ситуациях;</w:t>
      </w:r>
    </w:p>
    <w:p w:rsidR="00F70FBC" w:rsidRPr="00F70FBC" w:rsidRDefault="00F70FBC" w:rsidP="00F70FB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Pr="00F70F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обеспечение согласованности действий заинтересованных организаций</w:t>
      </w:r>
      <w:r w:rsidRPr="00F70F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вопросов в области повышения устойчивости функционирования поселения и жизнеобеспечения населения в военное время и в чрезвычай</w:t>
      </w:r>
      <w:r w:rsidRPr="00F70FB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ных ситуациях, а также восстановления и строительства жилых домов, объек</w:t>
      </w:r>
      <w:r w:rsidRPr="00F70FB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тов жилищно-коммунального хозяйства, социальной сферы, производственной </w:t>
      </w:r>
      <w:r w:rsidRPr="00F70FB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и инженерной инфраструктуры, поврежденных и разрушенных в результате </w:t>
      </w:r>
      <w:r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чрезвычайных ситуаций в мирное и военное время.</w:t>
      </w:r>
      <w:proofErr w:type="gramEnd"/>
    </w:p>
    <w:p w:rsidR="00F70FBC" w:rsidRPr="00F70FBC" w:rsidRDefault="0009450F" w:rsidP="008A2DC7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A2DC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с целью выполнения возложенных на нее задач осуществляет </w:t>
      </w:r>
      <w:r w:rsidR="00F70FBC" w:rsidRPr="00F70FB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следующие функции:</w:t>
      </w:r>
    </w:p>
    <w:p w:rsidR="00F70FBC" w:rsidRPr="00F70FBC" w:rsidRDefault="006934E2" w:rsidP="006934E2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разрабатывает предложения по совершенствованию нормативных правовых актов муниципального образования и иных нормативных документов в об</w:t>
      </w:r>
      <w:r w:rsidR="00F70FBC" w:rsidRPr="00F70FB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ласти повышения устойчивости функционирования поселения и жизне</w:t>
      </w:r>
      <w:r w:rsidR="00F70FBC" w:rsidRPr="00F70FB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обеспечения населения в военное время и в чрезвычайных ситуациях;</w:t>
      </w:r>
    </w:p>
    <w:p w:rsidR="00F70FBC" w:rsidRPr="00F70FBC" w:rsidRDefault="006934E2" w:rsidP="006934E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</w:t>
      </w:r>
      <w:r w:rsidR="00F70FBC" w:rsidRPr="00F70FB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организует разработку и реализацию мер, направленных на повышения</w:t>
      </w:r>
      <w:r w:rsidR="00F70FBC" w:rsidRPr="00F70FB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br/>
      </w:r>
      <w:r w:rsidR="00F70FBC" w:rsidRPr="00F70F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устойчивости функционирования поселения и жизнеобеспечения населе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ния в военное время и в чрезвычайных ситуациях поселения;</w:t>
      </w:r>
    </w:p>
    <w:p w:rsidR="00F70FBC" w:rsidRPr="00F70FBC" w:rsidRDefault="006934E2" w:rsidP="006934E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-</w:t>
      </w:r>
      <w:r w:rsidR="00F70FBC" w:rsidRPr="00F70FB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участвует в разработке и осуществлении территориальных (областных, районных) </w:t>
      </w:r>
      <w:r w:rsidR="00F70FBC" w:rsidRPr="00F70FB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lastRenderedPageBreak/>
        <w:t xml:space="preserve">целевых программ в области повышения устойчивости функционирования поселения 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 жизнеобеспечения населения в военное время и в чрезвычайных  </w:t>
      </w:r>
      <w:r w:rsidR="00F70FBC" w:rsidRPr="00F70FB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ситуациях поселения;</w:t>
      </w:r>
    </w:p>
    <w:p w:rsidR="00F70FBC" w:rsidRPr="00F70FBC" w:rsidRDefault="006934E2" w:rsidP="006934E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-</w:t>
      </w:r>
      <w:r w:rsidR="00F70FBC" w:rsidRPr="00F70FB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разрабатывает предложения по развитию и обеспечению устойчивого</w:t>
      </w:r>
      <w:r w:rsidR="00F70FBC" w:rsidRPr="00F70FBC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br/>
      </w:r>
      <w:r w:rsidR="00F70FBC" w:rsidRPr="00F70FB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функционирования поселения и жизнеобеспечения населе</w:t>
      </w:r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 военное время и в чрезвычайных ситуациях;</w:t>
      </w:r>
    </w:p>
    <w:p w:rsidR="00F70FBC" w:rsidRPr="00F70FBC" w:rsidRDefault="006934E2" w:rsidP="006934E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</w:t>
      </w:r>
      <w:proofErr w:type="gramStart"/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</w:t>
      </w:r>
      <w:proofErr w:type="gramEnd"/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осуществление мер по проведению согласован</w:t>
      </w:r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70FBC" w:rsidRPr="00F70F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ной научно-технической политики в области повышения устойчивости функ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ционирования поселения и жизнеобеспечения населения в военное время и </w:t>
      </w:r>
      <w:r w:rsidR="00F70FBC" w:rsidRPr="00F70FB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 чрезвычайных ситуациях;</w:t>
      </w:r>
    </w:p>
    <w:p w:rsidR="00F70FBC" w:rsidRPr="00F70FBC" w:rsidRDefault="006934E2" w:rsidP="006934E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</w:t>
      </w:r>
      <w:r w:rsidR="00F70FBC" w:rsidRPr="00F70FB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разрабатывает предложения по устойчивому функционированию муници</w:t>
      </w:r>
      <w:r w:rsidR="00F70FBC" w:rsidRPr="00F70FB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>па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льного образования и жизнеобеспечения населения в военное время и в чрез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вычайных ситуациях и их последствий на территориальном уровне, восстанов</w:t>
      </w:r>
      <w:r w:rsidR="00F70FBC" w:rsidRPr="00F70FB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лению и строительству жилых домов, объектов жилищно-коммунального хо</w:t>
      </w:r>
      <w:r w:rsidR="00F70FBC" w:rsidRPr="00F70FB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зяйства, социальной сферы, производственной и инженерной инфраструктуры, </w:t>
      </w:r>
      <w:r w:rsidR="00F70FBC" w:rsidRPr="00F70F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поврежденных и разрушенных в результате поражающих факторов и чрезвы</w:t>
      </w:r>
      <w:r w:rsidR="00F70FBC" w:rsidRPr="00F70FB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чайных ситуаций;</w:t>
      </w:r>
    </w:p>
    <w:p w:rsidR="00F70FBC" w:rsidRPr="00F70FBC" w:rsidRDefault="006934E2" w:rsidP="006934E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-</w:t>
      </w:r>
      <w:r w:rsidR="00F70FBC" w:rsidRPr="00F70FB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привлекает в установленном порядке силы и средства, транспортные и ма</w:t>
      </w:r>
      <w:r w:rsidR="00F70FBC" w:rsidRPr="00F70FB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териально-технические средства организаций независимо от их организацион</w:t>
      </w:r>
      <w:r w:rsidR="00F70FBC" w:rsidRPr="00F70F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но-правовых форм и форм собственности и граждан к проведению мероприя</w:t>
      </w:r>
      <w:r w:rsidR="00F70FBC" w:rsidRPr="00F70F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тий по устойчивому функционированию муниципального образования и жизне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обеспечения населения в военное время и в чрезвычайных ситуациях.</w:t>
      </w:r>
    </w:p>
    <w:p w:rsidR="00F70FBC" w:rsidRPr="00F70FBC" w:rsidRDefault="0009450F" w:rsidP="008A2D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A2DC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F70FBC" w:rsidRPr="00F70FB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Комиссия в пределах своей компетенции имеет право:</w:t>
      </w:r>
    </w:p>
    <w:p w:rsidR="00F70FBC" w:rsidRPr="00F70FBC" w:rsidRDefault="006934E2" w:rsidP="006934E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запрашивать у заинтересованных организаций необходимые материалы и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</w:r>
      <w:r w:rsidR="00F70FBC" w:rsidRPr="00F70FB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информацию;</w:t>
      </w:r>
    </w:p>
    <w:p w:rsidR="00F70FBC" w:rsidRPr="00F70FBC" w:rsidRDefault="006934E2" w:rsidP="006934E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заслушивать на своих заседаниях представителей заинтересованных орга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="00F70FBC" w:rsidRPr="00F70FB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низаций;</w:t>
      </w:r>
    </w:p>
    <w:p w:rsidR="00F70FBC" w:rsidRPr="00F70FBC" w:rsidRDefault="006934E2" w:rsidP="006934E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привлекать для участия в своей работе представителей заинтересованных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организаций по согласованию с их руководителями;</w:t>
      </w:r>
    </w:p>
    <w:p w:rsidR="00F70FBC" w:rsidRPr="00F70FBC" w:rsidRDefault="006934E2" w:rsidP="006934E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создавать рабочие группы из числа ученых, специалистов заинтересован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организаций по направлениям деятельности комиссии, определять полно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мочия и порядок работы этих групп;</w:t>
      </w:r>
    </w:p>
    <w:p w:rsidR="00F70FBC" w:rsidRPr="00F70FBC" w:rsidRDefault="006934E2" w:rsidP="006934E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в установленном порядке главе администрации муниципального</w:t>
      </w:r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 предложения по вопросам устойчивого функционирования муни</w:t>
      </w:r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F70FBC" w:rsidRPr="00F70FBC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ципального образования и жизнеобеспечения населения в военное время и в </w:t>
      </w:r>
      <w:r w:rsidR="00F70FBC" w:rsidRPr="00F70FB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чрезвычайных ситуациях.</w:t>
      </w:r>
    </w:p>
    <w:p w:rsidR="00F70FBC" w:rsidRPr="00F70FBC" w:rsidRDefault="0009450F" w:rsidP="008A2DC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A2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F70FBC" w:rsidRPr="00F70FB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Состав комиссии утверждается </w:t>
      </w:r>
      <w:r w:rsidR="00A0162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постановлением</w:t>
      </w:r>
      <w:bookmarkStart w:id="0" w:name="_GoBack"/>
      <w:bookmarkEnd w:id="0"/>
      <w:r w:rsidR="00F70FBC" w:rsidRPr="00F70FB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главы 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Новоклязьминского </w:t>
      </w:r>
      <w:r w:rsidR="00F70FBC" w:rsidRPr="00F70FB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сельского поселения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F70FBC" w:rsidRPr="00F70FBC" w:rsidRDefault="0009450F" w:rsidP="00094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</w:t>
      </w:r>
      <w:r w:rsidR="00F70FBC" w:rsidRPr="00F70FB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Председатель комиссии руководит деятельностью комиссии и несет ответственность за выполнение возложенных на нее задач. В отсутствие пред</w:t>
      </w:r>
      <w:r w:rsidR="00F70FBC" w:rsidRPr="00F70FB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>седателя комиссии его обязанности исполняет один из работников администрации.</w:t>
      </w:r>
    </w:p>
    <w:p w:rsidR="00F70FBC" w:rsidRPr="00F70FBC" w:rsidRDefault="008939E8" w:rsidP="00F70FBC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   </w:t>
      </w:r>
      <w:r w:rsidR="008A2DC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7. </w:t>
      </w:r>
      <w:r w:rsidR="00F70FBC" w:rsidRPr="00F70FBC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Комиссия осуществляет свою деятельность в соответствии с планом, 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принимаемым на заседании комиссии и утверждаемым ее председателем.</w:t>
      </w:r>
    </w:p>
    <w:p w:rsidR="00F70FBC" w:rsidRPr="00F70FBC" w:rsidRDefault="00F70FBC" w:rsidP="00F70F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FB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Заседания комиссии проводятся по мере необходимости, но не реже одного раза в квартал.</w:t>
      </w:r>
    </w:p>
    <w:p w:rsidR="00F70FBC" w:rsidRPr="00F70FBC" w:rsidRDefault="00F70FBC" w:rsidP="00F70F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Заседания комиссии проводит ее председатель или по его поручению один из его подчиненных.</w:t>
      </w:r>
    </w:p>
    <w:p w:rsidR="00F70FBC" w:rsidRPr="00F70FBC" w:rsidRDefault="00F70FBC" w:rsidP="00F70F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Заседание комиссии считается правомочным, если на нем присутствует не менее половины членов.</w:t>
      </w:r>
    </w:p>
    <w:p w:rsidR="00F70FBC" w:rsidRPr="008939E8" w:rsidRDefault="00F70FBC" w:rsidP="008939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комиссии принимают участие в её заседаниях без права замены. В </w:t>
      </w:r>
      <w:r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случае отсутствия члена комиссии на заседании он имеет право представлять в комиссию свое мнение по рассматриваемым вопросам в письменной форме.</w:t>
      </w:r>
    </w:p>
    <w:p w:rsidR="00F70FBC" w:rsidRPr="00F70FBC" w:rsidRDefault="008939E8" w:rsidP="00F70FBC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         </w:t>
      </w:r>
      <w:r w:rsidR="008A2DC7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>8.</w:t>
      </w:r>
      <w:r w:rsidR="004B69B5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Штаб 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ГОЧС главы  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Новоклязьминского сельского 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поселения</w:t>
      </w:r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своей компетенции осуществляет:</w:t>
      </w:r>
    </w:p>
    <w:p w:rsidR="00F70FBC" w:rsidRPr="00F70FBC" w:rsidRDefault="00F70FBC" w:rsidP="00F70FBC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FB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формирование проектов планов заседаний комиссии на очередное полуго</w:t>
      </w:r>
      <w:r w:rsidRPr="00F70FB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дие и повесток </w:t>
      </w:r>
      <w:r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заседаний комиссии; докладов, содокладов, предложений и дру</w:t>
      </w:r>
      <w:r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>гих материалов к заседаниям комиссии;</w:t>
      </w:r>
    </w:p>
    <w:p w:rsidR="00F70FBC" w:rsidRPr="00F70FBC" w:rsidRDefault="00F70FBC" w:rsidP="00F70FBC">
      <w:pPr>
        <w:widowControl w:val="0"/>
        <w:numPr>
          <w:ilvl w:val="0"/>
          <w:numId w:val="3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 поступивших материалов и подготовку проектов решений ко</w:t>
      </w:r>
      <w:r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миссии и протоколов заседаний;</w:t>
      </w:r>
    </w:p>
    <w:p w:rsidR="00F70FBC" w:rsidRPr="00F70FBC" w:rsidRDefault="006934E2" w:rsidP="006934E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оповещение членов комиссии и лиц, приглашенных на ее заседание, о по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="00F70FBC" w:rsidRPr="00F70FB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вестке дня заседания и направление им материалов, подлежащих обсуждению;</w:t>
      </w:r>
    </w:p>
    <w:p w:rsidR="00F70FBC" w:rsidRPr="00F70FBC" w:rsidRDefault="006934E2" w:rsidP="006934E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запрос в установленном порядке необходимых для комиссии информации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br/>
        <w:t>и документов, подлежащих обсуждению, и других материалов;</w:t>
      </w:r>
    </w:p>
    <w:p w:rsidR="00F70FBC" w:rsidRPr="00F70FBC" w:rsidRDefault="006934E2" w:rsidP="006934E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организацию проведения заседаний комиссии;</w:t>
      </w:r>
    </w:p>
    <w:p w:rsidR="00F70FBC" w:rsidRPr="00F70FBC" w:rsidRDefault="006934E2" w:rsidP="006934E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выполнения планов работы комиссии, контроль выполнения при</w:t>
      </w:r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F70FBC" w:rsidRPr="00F70FB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нятых комиссией решений с докладом о результатах председателю комиссии;</w:t>
      </w:r>
    </w:p>
    <w:p w:rsidR="00F70FBC" w:rsidRPr="00F70FBC" w:rsidRDefault="006934E2" w:rsidP="006934E2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 w:rsidR="00F70FBC" w:rsidRPr="00F70F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взаимодействие со средствами массовой информации по вопросам дея</w:t>
      </w:r>
      <w:r w:rsidR="00F70FBC" w:rsidRPr="00F70FB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тельности комиссии.</w:t>
      </w:r>
    </w:p>
    <w:p w:rsidR="00F70FBC" w:rsidRPr="00F70FBC" w:rsidRDefault="008939E8" w:rsidP="008A2DC7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A2DC7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FBC" w:rsidRPr="00F70FB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Заинтересованные организации в пределах своей компетенции осущест</w:t>
      </w:r>
      <w:r w:rsidR="00F70FBC" w:rsidRPr="00F70FB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="00F70FBC" w:rsidRPr="00F70F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вляют подготовку материалов (докладов, содокладов, предложений, проектов 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решений) к заседаниям комиссии.</w:t>
      </w:r>
    </w:p>
    <w:p w:rsidR="00F70FBC" w:rsidRPr="00F70FBC" w:rsidRDefault="008939E8" w:rsidP="008A2DC7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A2DC7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Обязанности секретаря комиссии по устойчивому функционированию поселения 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 жизнеобеспечения населения в военное время и </w:t>
      </w:r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чрезвычайных ситуациях и условия его работы утверждаются председателем </w:t>
      </w:r>
      <w:r w:rsidR="00F70FBC" w:rsidRPr="00F70FB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комиссии.</w:t>
      </w:r>
    </w:p>
    <w:p w:rsidR="00F70FBC" w:rsidRPr="00F70FBC" w:rsidRDefault="008939E8" w:rsidP="008A2DC7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A2DC7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F70FBC" w:rsidRPr="00F70F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Материалы, подготовленные к заседанию комиссии, представляются в штаб</w:t>
      </w:r>
      <w:r w:rsidR="00F70FBC" w:rsidRPr="00F70FB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ГОЧС аппарата главы администрации не 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позднее, чем за 10 дней до даты проведения заседания.</w:t>
      </w:r>
    </w:p>
    <w:p w:rsidR="00F70FBC" w:rsidRPr="00F70FBC" w:rsidRDefault="008939E8" w:rsidP="008A2DC7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</w:t>
      </w:r>
      <w:r w:rsidR="008A2DC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12.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Решения комиссии принимаются простым большинством голосов при</w:t>
      </w:r>
      <w:r w:rsidR="00F70FBC" w:rsidRPr="00F70FB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сутствующих на заседании членов комиссии. В случае равенства голосов ре</w:t>
      </w:r>
      <w:r w:rsidR="00F70FBC" w:rsidRPr="00F70FB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шающим является голос председательствующего на заседании комиссии.</w:t>
      </w:r>
    </w:p>
    <w:p w:rsidR="00F70FBC" w:rsidRPr="00F70FBC" w:rsidRDefault="008939E8" w:rsidP="008939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Решения комиссии оформляются протоколами, которые подписываются председателем комиссии или его заместителем, председательствующим на за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="00F70FBC" w:rsidRPr="00F70FB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седании.</w:t>
      </w:r>
    </w:p>
    <w:p w:rsidR="00F70FBC" w:rsidRPr="00F70FBC" w:rsidRDefault="008939E8" w:rsidP="008A2DC7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     </w:t>
      </w:r>
      <w:r w:rsidR="008A2DC7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13.</w:t>
      </w:r>
      <w:r w:rsidR="00F70FBC" w:rsidRPr="00F70FBC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Решения комиссии, принимаемые в соответствии с ее компетенцией, </w:t>
      </w:r>
      <w:r w:rsidR="00F70FBC" w:rsidRPr="00F70F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являются обязательными для всех заинтересованных организаций.</w:t>
      </w:r>
    </w:p>
    <w:p w:rsidR="00F70FBC" w:rsidRPr="00F70FBC" w:rsidRDefault="00F70FBC" w:rsidP="00F70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BC" w:rsidRPr="00F70FBC" w:rsidRDefault="00F70FBC" w:rsidP="00F70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BC" w:rsidRPr="00F70FBC" w:rsidRDefault="00F70FBC" w:rsidP="00F70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BC" w:rsidRPr="00F70FBC" w:rsidRDefault="00F70FBC" w:rsidP="00F70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BC" w:rsidRPr="00F70FBC" w:rsidRDefault="00F70FBC" w:rsidP="00F70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BC" w:rsidRPr="00F70FBC" w:rsidRDefault="00F70FBC" w:rsidP="00F70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BC" w:rsidRPr="00F70FBC" w:rsidRDefault="00F70FBC" w:rsidP="00F70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BC" w:rsidRDefault="00F70FBC" w:rsidP="00F70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4E2" w:rsidRDefault="006934E2" w:rsidP="00F70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4E2" w:rsidRDefault="006934E2" w:rsidP="00F70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4E2" w:rsidRDefault="006934E2" w:rsidP="00F70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4E2" w:rsidRDefault="006934E2" w:rsidP="00F70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4E2" w:rsidRDefault="006934E2" w:rsidP="00F70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4E2" w:rsidRDefault="006934E2" w:rsidP="00F70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4E2" w:rsidRDefault="006934E2" w:rsidP="00F70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4E2" w:rsidRDefault="006934E2" w:rsidP="00F70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DC7" w:rsidRDefault="008A2DC7" w:rsidP="00F70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DC7" w:rsidRDefault="008A2DC7" w:rsidP="00F70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DC7" w:rsidRDefault="008A2DC7" w:rsidP="00F70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DC7" w:rsidRDefault="008A2DC7" w:rsidP="00F70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19F" w:rsidRDefault="00B7619F" w:rsidP="00F70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19F" w:rsidRDefault="00B7619F" w:rsidP="00F70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619F" w:rsidRDefault="00B7619F" w:rsidP="00F70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4E2" w:rsidRPr="00F70FBC" w:rsidRDefault="006934E2" w:rsidP="00F70F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FBC" w:rsidRPr="00F70FBC" w:rsidRDefault="00F70FBC" w:rsidP="00F70F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715"/>
        <w:jc w:val="right"/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</w:pPr>
      <w:r w:rsidRPr="00F70FBC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lastRenderedPageBreak/>
        <w:t>Приложение №2</w:t>
      </w:r>
    </w:p>
    <w:p w:rsidR="00F70FBC" w:rsidRPr="00F70FBC" w:rsidRDefault="00F70FBC" w:rsidP="00F70F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60"/>
        <w:jc w:val="right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F70FB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 постановлению</w:t>
      </w:r>
    </w:p>
    <w:p w:rsidR="00F70FBC" w:rsidRPr="00F70FBC" w:rsidRDefault="008939E8" w:rsidP="00F70F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60"/>
        <w:jc w:val="right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Новоклязьминского </w:t>
      </w:r>
      <w:r w:rsidR="00F70FBC" w:rsidRPr="00F70FB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сельского поселения</w:t>
      </w:r>
    </w:p>
    <w:p w:rsidR="00F70FBC" w:rsidRPr="00F70FBC" w:rsidRDefault="00A95161" w:rsidP="006934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960"/>
        <w:jc w:val="right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</w:t>
      </w:r>
      <w:r w:rsidR="00F70FBC" w:rsidRPr="00F70FB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т </w:t>
      </w:r>
      <w:r w:rsidR="008939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01.08</w:t>
      </w:r>
      <w:r w:rsidR="004B69B5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="008939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2024</w:t>
      </w:r>
      <w:r w:rsidR="00F70FBC" w:rsidRPr="00F70FB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№ </w:t>
      </w:r>
      <w:r w:rsidR="008939E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32-п</w:t>
      </w:r>
    </w:p>
    <w:p w:rsidR="00F70FBC" w:rsidRPr="00F70FBC" w:rsidRDefault="00F70FBC" w:rsidP="00F70FBC">
      <w:pPr>
        <w:widowControl w:val="0"/>
        <w:shd w:val="clear" w:color="auto" w:fill="FFFFFF"/>
        <w:autoSpaceDE w:val="0"/>
        <w:autoSpaceDN w:val="0"/>
        <w:adjustRightInd w:val="0"/>
        <w:spacing w:before="322"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0FBC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СОСТАВ</w:t>
      </w:r>
    </w:p>
    <w:p w:rsidR="00F70FBC" w:rsidRPr="00F70FBC" w:rsidRDefault="00F70FBC" w:rsidP="00F70FBC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-851" w:right="-707"/>
        <w:jc w:val="center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F70FBC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комиссии по повышению устойчивости функционирования предприятий, </w:t>
      </w:r>
    </w:p>
    <w:tbl>
      <w:tblPr>
        <w:tblpPr w:leftFromText="180" w:rightFromText="180" w:vertAnchor="text" w:horzAnchor="margin" w:tblpY="94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5670"/>
      </w:tblGrid>
      <w:tr w:rsidR="00F70FBC" w:rsidRPr="00F70FBC" w:rsidTr="006934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BC" w:rsidRPr="00F70FBC" w:rsidRDefault="00F70FBC" w:rsidP="00F70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BC" w:rsidRPr="00F70FBC" w:rsidRDefault="00F70FBC" w:rsidP="00F70F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</w:tr>
      <w:tr w:rsidR="00F70FBC" w:rsidRPr="00F70FBC" w:rsidTr="006934E2">
        <w:trPr>
          <w:trHeight w:val="74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BC" w:rsidRPr="00F70FBC" w:rsidRDefault="008939E8" w:rsidP="0069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  Наталья Владимировна</w:t>
            </w:r>
          </w:p>
          <w:p w:rsidR="00F70FBC" w:rsidRPr="00F70FBC" w:rsidRDefault="00F70FBC" w:rsidP="0069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BC" w:rsidRPr="00F70FBC" w:rsidRDefault="00F70FBC" w:rsidP="0069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r w:rsidR="004B69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="008939E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Новоклязьминского </w:t>
            </w:r>
            <w:r w:rsidRPr="00F7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 - председатель комиссии</w:t>
            </w:r>
          </w:p>
        </w:tc>
      </w:tr>
      <w:tr w:rsidR="00F70FBC" w:rsidRPr="00F70FBC" w:rsidTr="006934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BC" w:rsidRPr="00F70FBC" w:rsidRDefault="008939E8" w:rsidP="0069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Пилипенко Наталья Викторовна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BC" w:rsidRPr="00F70FBC" w:rsidRDefault="008939E8" w:rsidP="0069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F70FBC" w:rsidRPr="00F7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пециалист  администрации </w:t>
            </w:r>
            <w:r w:rsidR="004B69B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="00D7657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Новоклязьминского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="00F70FBC" w:rsidRPr="00F7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- заместитель председателя </w:t>
            </w:r>
            <w:r w:rsidR="00F70FBC" w:rsidRPr="00F70FB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комиссии</w:t>
            </w:r>
          </w:p>
        </w:tc>
      </w:tr>
      <w:tr w:rsidR="00F70FBC" w:rsidRPr="00F70FBC" w:rsidTr="006934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BC" w:rsidRDefault="008939E8" w:rsidP="0069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 Валентина Юрьевна</w:t>
            </w:r>
          </w:p>
          <w:p w:rsidR="006934E2" w:rsidRPr="00F70FBC" w:rsidRDefault="006934E2" w:rsidP="0069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BC" w:rsidRPr="00F70FBC" w:rsidRDefault="00F70FBC" w:rsidP="0069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  <w:r w:rsidR="00B639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Новоклязьминского </w:t>
            </w:r>
            <w:r w:rsidR="00B63944" w:rsidRPr="00F7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r w:rsidRPr="00F7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секретарь комиссии</w:t>
            </w:r>
          </w:p>
        </w:tc>
      </w:tr>
      <w:tr w:rsidR="00F70FBC" w:rsidRPr="00F70FBC" w:rsidTr="00016912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BC" w:rsidRPr="00F70FBC" w:rsidRDefault="00F70FBC" w:rsidP="0069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F70FBC" w:rsidRPr="00F70FBC" w:rsidTr="006934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BC" w:rsidRPr="00F70FBC" w:rsidRDefault="00F45691" w:rsidP="0069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Ермолаева Наталья Леонидовна</w:t>
            </w:r>
            <w:r w:rsidR="00F70FBC" w:rsidRPr="00F7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BC" w:rsidRDefault="00F70FBC" w:rsidP="0069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4B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r w:rsidR="00F4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Новоклязьминский</w:t>
            </w:r>
            <w:r w:rsidR="004B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СДК»</w:t>
            </w:r>
          </w:p>
          <w:p w:rsidR="006934E2" w:rsidRPr="00F70FBC" w:rsidRDefault="006934E2" w:rsidP="0069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FBC" w:rsidRPr="00F70FBC" w:rsidTr="006934E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BC" w:rsidRPr="00F70FBC" w:rsidRDefault="00F45691" w:rsidP="0069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Ольга Валентиновна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BC" w:rsidRDefault="00F70FBC" w:rsidP="0069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0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 МКОУ</w:t>
            </w:r>
            <w:r w:rsidR="004B69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с. </w:t>
            </w:r>
            <w:r w:rsidR="00F45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Новоклязьминское</w:t>
            </w:r>
          </w:p>
          <w:p w:rsidR="006934E2" w:rsidRPr="00F70FBC" w:rsidRDefault="006934E2" w:rsidP="00693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0FBC" w:rsidRPr="00F70FBC" w:rsidRDefault="00F70FBC" w:rsidP="00F70FBC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-851" w:right="-707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F70FBC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 xml:space="preserve">учреждений и организаций </w:t>
      </w:r>
      <w:r w:rsidR="008939E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Новоклязьминского </w:t>
      </w:r>
      <w:r w:rsidRPr="00F70FBC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сельского поселения</w:t>
      </w:r>
    </w:p>
    <w:p w:rsidR="00E23C1E" w:rsidRDefault="00E23C1E">
      <w:pPr>
        <w:rPr>
          <w:rFonts w:ascii="Times New Roman" w:hAnsi="Times New Roman" w:cs="Times New Roman"/>
          <w:sz w:val="24"/>
          <w:szCs w:val="24"/>
        </w:rPr>
      </w:pPr>
    </w:p>
    <w:p w:rsidR="006934E2" w:rsidRDefault="006934E2">
      <w:pPr>
        <w:rPr>
          <w:rFonts w:ascii="Times New Roman" w:hAnsi="Times New Roman" w:cs="Times New Roman"/>
          <w:sz w:val="24"/>
          <w:szCs w:val="24"/>
        </w:rPr>
      </w:pPr>
    </w:p>
    <w:p w:rsidR="006934E2" w:rsidRDefault="006934E2">
      <w:pPr>
        <w:rPr>
          <w:rFonts w:ascii="Times New Roman" w:hAnsi="Times New Roman" w:cs="Times New Roman"/>
          <w:sz w:val="24"/>
          <w:szCs w:val="24"/>
        </w:rPr>
      </w:pPr>
    </w:p>
    <w:p w:rsidR="006934E2" w:rsidRDefault="006934E2">
      <w:pPr>
        <w:rPr>
          <w:rFonts w:ascii="Times New Roman" w:hAnsi="Times New Roman" w:cs="Times New Roman"/>
          <w:sz w:val="24"/>
          <w:szCs w:val="24"/>
        </w:rPr>
      </w:pPr>
    </w:p>
    <w:p w:rsidR="006934E2" w:rsidRDefault="006934E2">
      <w:pPr>
        <w:rPr>
          <w:rFonts w:ascii="Times New Roman" w:hAnsi="Times New Roman" w:cs="Times New Roman"/>
          <w:sz w:val="24"/>
          <w:szCs w:val="24"/>
        </w:rPr>
      </w:pPr>
    </w:p>
    <w:p w:rsidR="006934E2" w:rsidRDefault="006934E2">
      <w:pPr>
        <w:rPr>
          <w:rFonts w:ascii="Times New Roman" w:hAnsi="Times New Roman" w:cs="Times New Roman"/>
          <w:sz w:val="24"/>
          <w:szCs w:val="24"/>
        </w:rPr>
      </w:pPr>
    </w:p>
    <w:p w:rsidR="006934E2" w:rsidRDefault="006934E2">
      <w:pPr>
        <w:rPr>
          <w:rFonts w:ascii="Times New Roman" w:hAnsi="Times New Roman" w:cs="Times New Roman"/>
          <w:sz w:val="24"/>
          <w:szCs w:val="24"/>
        </w:rPr>
      </w:pPr>
    </w:p>
    <w:p w:rsidR="006934E2" w:rsidRDefault="006934E2">
      <w:pPr>
        <w:rPr>
          <w:rFonts w:ascii="Times New Roman" w:hAnsi="Times New Roman" w:cs="Times New Roman"/>
          <w:sz w:val="24"/>
          <w:szCs w:val="24"/>
        </w:rPr>
      </w:pPr>
    </w:p>
    <w:p w:rsidR="006934E2" w:rsidRDefault="006934E2">
      <w:pPr>
        <w:rPr>
          <w:rFonts w:ascii="Times New Roman" w:hAnsi="Times New Roman" w:cs="Times New Roman"/>
          <w:sz w:val="24"/>
          <w:szCs w:val="24"/>
        </w:rPr>
      </w:pPr>
    </w:p>
    <w:p w:rsidR="006934E2" w:rsidRDefault="006934E2">
      <w:pPr>
        <w:rPr>
          <w:rFonts w:ascii="Times New Roman" w:hAnsi="Times New Roman" w:cs="Times New Roman"/>
          <w:sz w:val="24"/>
          <w:szCs w:val="24"/>
        </w:rPr>
      </w:pPr>
    </w:p>
    <w:p w:rsidR="006934E2" w:rsidRDefault="006934E2">
      <w:pPr>
        <w:rPr>
          <w:rFonts w:ascii="Times New Roman" w:hAnsi="Times New Roman" w:cs="Times New Roman"/>
          <w:sz w:val="24"/>
          <w:szCs w:val="24"/>
        </w:rPr>
      </w:pPr>
    </w:p>
    <w:p w:rsidR="006934E2" w:rsidRPr="00F70FBC" w:rsidRDefault="006934E2">
      <w:pPr>
        <w:rPr>
          <w:rFonts w:ascii="Times New Roman" w:hAnsi="Times New Roman" w:cs="Times New Roman"/>
          <w:sz w:val="24"/>
          <w:szCs w:val="24"/>
        </w:rPr>
      </w:pPr>
    </w:p>
    <w:sectPr w:rsidR="006934E2" w:rsidRPr="00F70FBC" w:rsidSect="008D4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D2FCD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A1F1467"/>
    <w:multiLevelType w:val="singleLevel"/>
    <w:tmpl w:val="E6B65678"/>
    <w:lvl w:ilvl="0">
      <w:start w:val="3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3075660"/>
    <w:multiLevelType w:val="hybridMultilevel"/>
    <w:tmpl w:val="6104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E0D85"/>
    <w:multiLevelType w:val="singleLevel"/>
    <w:tmpl w:val="D51664C8"/>
    <w:lvl w:ilvl="0">
      <w:start w:val="10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DDB03A8"/>
    <w:multiLevelType w:val="singleLevel"/>
    <w:tmpl w:val="0B24A5B4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31520C5"/>
    <w:multiLevelType w:val="hybridMultilevel"/>
    <w:tmpl w:val="D910F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8B7A73"/>
    <w:multiLevelType w:val="hybridMultilevel"/>
    <w:tmpl w:val="CC08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B80336"/>
    <w:multiLevelType w:val="hybridMultilevel"/>
    <w:tmpl w:val="4A982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3"/>
    </w:lvlOverride>
  </w:num>
  <w:num w:numId="2">
    <w:abstractNumId w:val="4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6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  <w:lvlOverride w:ilvl="0">
      <w:startOverride w:val="10"/>
    </w:lvlOverride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235"/>
    <w:rsid w:val="0009450F"/>
    <w:rsid w:val="00416235"/>
    <w:rsid w:val="004B69B5"/>
    <w:rsid w:val="00656893"/>
    <w:rsid w:val="006934E2"/>
    <w:rsid w:val="007B54F1"/>
    <w:rsid w:val="008939E8"/>
    <w:rsid w:val="008A2DC7"/>
    <w:rsid w:val="00930FE2"/>
    <w:rsid w:val="00A01621"/>
    <w:rsid w:val="00A72D33"/>
    <w:rsid w:val="00A95161"/>
    <w:rsid w:val="00B63944"/>
    <w:rsid w:val="00B7619F"/>
    <w:rsid w:val="00D76576"/>
    <w:rsid w:val="00E23C1E"/>
    <w:rsid w:val="00F45691"/>
    <w:rsid w:val="00F70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FE2"/>
  </w:style>
  <w:style w:type="paragraph" w:styleId="6">
    <w:name w:val="heading 6"/>
    <w:basedOn w:val="a"/>
    <w:next w:val="a"/>
    <w:link w:val="60"/>
    <w:semiHidden/>
    <w:unhideWhenUsed/>
    <w:qFormat/>
    <w:rsid w:val="00D7657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19F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rsid w:val="004B69B5"/>
    <w:pPr>
      <w:keepNext/>
      <w:widowControl w:val="0"/>
      <w:autoSpaceDE w:val="0"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Subtitle"/>
    <w:basedOn w:val="a"/>
    <w:next w:val="a6"/>
    <w:link w:val="a8"/>
    <w:qFormat/>
    <w:rsid w:val="004B69B5"/>
    <w:pPr>
      <w:widowControl w:val="0"/>
      <w:autoSpaceDE w:val="0"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8">
    <w:name w:val="Подзаголовок Знак"/>
    <w:basedOn w:val="a0"/>
    <w:link w:val="a7"/>
    <w:rsid w:val="004B69B5"/>
    <w:rPr>
      <w:rFonts w:ascii="Arial" w:eastAsia="Times New Roman" w:hAnsi="Arial" w:cs="Arial"/>
      <w:sz w:val="24"/>
      <w:szCs w:val="24"/>
      <w:lang w:eastAsia="ar-SA"/>
    </w:rPr>
  </w:style>
  <w:style w:type="paragraph" w:styleId="a9">
    <w:name w:val="No Spacing"/>
    <w:qFormat/>
    <w:rsid w:val="004B69B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6">
    <w:name w:val="Body Text"/>
    <w:basedOn w:val="a"/>
    <w:link w:val="aa"/>
    <w:uiPriority w:val="99"/>
    <w:semiHidden/>
    <w:unhideWhenUsed/>
    <w:rsid w:val="004B69B5"/>
    <w:pPr>
      <w:spacing w:after="120"/>
    </w:pPr>
  </w:style>
  <w:style w:type="character" w:customStyle="1" w:styleId="aa">
    <w:name w:val="Основной текст Знак"/>
    <w:basedOn w:val="a0"/>
    <w:link w:val="a6"/>
    <w:uiPriority w:val="99"/>
    <w:semiHidden/>
    <w:rsid w:val="004B69B5"/>
  </w:style>
  <w:style w:type="paragraph" w:styleId="ab">
    <w:name w:val="List Paragraph"/>
    <w:basedOn w:val="a"/>
    <w:uiPriority w:val="34"/>
    <w:qFormat/>
    <w:rsid w:val="004B69B5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D76576"/>
    <w:rPr>
      <w:rFonts w:ascii="Calibri" w:eastAsia="Times New Roman" w:hAnsi="Calibri" w:cs="Times New Roman"/>
      <w:b/>
      <w:bCs/>
      <w:lang w:eastAsia="ru-RU"/>
    </w:rPr>
  </w:style>
  <w:style w:type="paragraph" w:styleId="ac">
    <w:name w:val="Normal (Web)"/>
    <w:basedOn w:val="a"/>
    <w:uiPriority w:val="99"/>
    <w:rsid w:val="00D76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1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1595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8</cp:revision>
  <cp:lastPrinted>2024-07-08T07:45:00Z</cp:lastPrinted>
  <dcterms:created xsi:type="dcterms:W3CDTF">2024-07-08T07:51:00Z</dcterms:created>
  <dcterms:modified xsi:type="dcterms:W3CDTF">2024-08-07T07:24:00Z</dcterms:modified>
</cp:coreProperties>
</file>