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4927" w:type="pct"/>
        <w:jc w:val="center"/>
        <w:tblLook w:val="04A0" w:firstRow="1" w:lastRow="0" w:firstColumn="1" w:lastColumn="0" w:noHBand="0" w:noVBand="1"/>
      </w:tblPr>
      <w:tblGrid>
        <w:gridCol w:w="9218"/>
      </w:tblGrid>
      <w:tr w:rsidR="00CD0402" w:rsidRPr="00CD0402" w14:paraId="3286115B" w14:textId="77777777" w:rsidTr="00CD0402">
        <w:trPr>
          <w:trHeight w:val="1053"/>
          <w:jc w:val="center"/>
        </w:trPr>
        <w:tc>
          <w:tcPr>
            <w:tcW w:w="5000" w:type="pct"/>
            <w:vAlign w:val="center"/>
            <w:hideMark/>
          </w:tcPr>
          <w:p w14:paraId="69BFA2C7" w14:textId="77777777" w:rsidR="00CD0402" w:rsidRPr="00CD0402" w:rsidRDefault="00CD0402" w:rsidP="00CD0402">
            <w:pPr>
              <w:ind w:left="709" w:firstLine="0"/>
              <w:jc w:val="center"/>
              <w:rPr>
                <w:b/>
                <w:bCs/>
              </w:rPr>
            </w:pPr>
            <w:bookmarkStart w:id="0" w:name="_Toc449693127"/>
            <w:bookmarkStart w:id="1" w:name="_Toc449706538"/>
            <w:bookmarkStart w:id="2" w:name="_Toc455158226"/>
            <w:bookmarkStart w:id="3" w:name="_Toc120180493"/>
            <w:bookmarkStart w:id="4" w:name="_Toc421549209"/>
            <w:bookmarkStart w:id="5" w:name="_Toc460331244"/>
            <w:bookmarkStart w:id="6" w:name="_Toc223864754"/>
            <w:bookmarkStart w:id="7" w:name="_Toc205881948"/>
            <w:bookmarkStart w:id="8" w:name="_Toc227060336"/>
            <w:bookmarkStart w:id="9" w:name="_Toc283898045"/>
            <w:bookmarkStart w:id="10" w:name="_Toc297545017"/>
            <w:bookmarkStart w:id="11" w:name="_Toc227060337"/>
            <w:bookmarkStart w:id="12" w:name="_Toc283898047"/>
            <w:bookmarkStart w:id="13" w:name="_Toc297545019"/>
            <w:r w:rsidRPr="00CD0402">
              <w:rPr>
                <w:b/>
                <w:bCs/>
              </w:rPr>
              <w:t>Комитет по управлению муниципальным имуществом</w:t>
            </w:r>
          </w:p>
          <w:p w14:paraId="77D49C88" w14:textId="77777777" w:rsidR="00CD0402" w:rsidRPr="00CD0402" w:rsidRDefault="00CD0402" w:rsidP="00CD0402">
            <w:pPr>
              <w:ind w:left="709" w:firstLine="0"/>
              <w:jc w:val="center"/>
              <w:rPr>
                <w:b/>
                <w:bCs/>
              </w:rPr>
            </w:pPr>
            <w:r w:rsidRPr="00CD0402">
              <w:rPr>
                <w:b/>
                <w:bCs/>
              </w:rPr>
              <w:t>администрации Южского муниципального района Ивановской области</w:t>
            </w:r>
          </w:p>
        </w:tc>
      </w:tr>
      <w:tr w:rsidR="00CD0402" w:rsidRPr="00CD0402" w14:paraId="3648F6C3" w14:textId="77777777" w:rsidTr="00CD0402">
        <w:trPr>
          <w:trHeight w:val="5669"/>
          <w:jc w:val="center"/>
        </w:trPr>
        <w:tc>
          <w:tcPr>
            <w:tcW w:w="5000" w:type="pct"/>
            <w:vAlign w:val="center"/>
          </w:tcPr>
          <w:p w14:paraId="5C54A4F3" w14:textId="77777777" w:rsidR="00CD0402" w:rsidRPr="00CD0402" w:rsidRDefault="00CD0402" w:rsidP="00CD0402">
            <w:pPr>
              <w:ind w:left="709" w:firstLine="0"/>
              <w:jc w:val="center"/>
              <w:rPr>
                <w:rFonts w:eastAsia="Calibri"/>
                <w:b/>
                <w:bCs/>
              </w:rPr>
            </w:pPr>
          </w:p>
        </w:tc>
      </w:tr>
      <w:tr w:rsidR="00CD0402" w:rsidRPr="00CD0402" w14:paraId="4B46F583" w14:textId="77777777" w:rsidTr="00CD0402">
        <w:trPr>
          <w:trHeight w:val="20"/>
          <w:jc w:val="center"/>
        </w:trPr>
        <w:tc>
          <w:tcPr>
            <w:tcW w:w="5000" w:type="pct"/>
            <w:vAlign w:val="center"/>
            <w:hideMark/>
          </w:tcPr>
          <w:p w14:paraId="282F73AE" w14:textId="38B858B5" w:rsidR="00CD0402" w:rsidRPr="00CD0402" w:rsidRDefault="00CD0402" w:rsidP="00CD0402">
            <w:pPr>
              <w:ind w:left="709" w:firstLine="0"/>
              <w:jc w:val="center"/>
              <w:rPr>
                <w:b/>
                <w:bCs/>
                <w:sz w:val="28"/>
                <w:szCs w:val="28"/>
              </w:rPr>
            </w:pPr>
            <w:r w:rsidRPr="00CD0402">
              <w:rPr>
                <w:b/>
                <w:bCs/>
                <w:sz w:val="28"/>
                <w:szCs w:val="28"/>
              </w:rPr>
              <w:t>ГЕНЕРАЛЬНЫЙ ПЛАН</w:t>
            </w:r>
          </w:p>
          <w:p w14:paraId="3F758FB6" w14:textId="318223D3" w:rsidR="00CD0402" w:rsidRPr="00CD0402" w:rsidRDefault="00CD0402" w:rsidP="00CD0402">
            <w:pPr>
              <w:ind w:left="709" w:firstLine="0"/>
              <w:jc w:val="center"/>
              <w:rPr>
                <w:b/>
                <w:bCs/>
                <w:sz w:val="28"/>
                <w:szCs w:val="28"/>
              </w:rPr>
            </w:pPr>
            <w:r w:rsidRPr="00CD0402">
              <w:rPr>
                <w:b/>
                <w:bCs/>
                <w:sz w:val="28"/>
                <w:szCs w:val="28"/>
              </w:rPr>
              <w:t>НОВОКЛЯЗЬМИНСКОГО СЕЛЬСКОГО ПОСЕЛЕНИЯ</w:t>
            </w:r>
          </w:p>
          <w:p w14:paraId="1C17071F" w14:textId="1FE8B6D1" w:rsidR="00CD0402" w:rsidRPr="00CD0402" w:rsidRDefault="00CD0402" w:rsidP="00CD0402">
            <w:pPr>
              <w:ind w:left="709" w:firstLine="0"/>
              <w:jc w:val="center"/>
              <w:rPr>
                <w:b/>
                <w:bCs/>
                <w:sz w:val="28"/>
                <w:szCs w:val="28"/>
              </w:rPr>
            </w:pPr>
            <w:r w:rsidRPr="00CD0402">
              <w:rPr>
                <w:b/>
                <w:bCs/>
                <w:sz w:val="28"/>
                <w:szCs w:val="28"/>
              </w:rPr>
              <w:t>ЮЖСКОГО МУНИЦИПАЛЬНОГО РАЙОНА</w:t>
            </w:r>
          </w:p>
          <w:p w14:paraId="3A78E71C" w14:textId="29DE6D3A" w:rsidR="00CD0402" w:rsidRPr="00CD0402" w:rsidRDefault="00CD0402" w:rsidP="00CD0402">
            <w:pPr>
              <w:ind w:left="709" w:firstLine="0"/>
              <w:jc w:val="center"/>
              <w:rPr>
                <w:b/>
                <w:bCs/>
                <w:sz w:val="28"/>
                <w:szCs w:val="28"/>
              </w:rPr>
            </w:pPr>
            <w:r w:rsidRPr="00CD0402">
              <w:rPr>
                <w:b/>
                <w:bCs/>
                <w:sz w:val="28"/>
                <w:szCs w:val="28"/>
              </w:rPr>
              <w:t>ИВАНОВСКОЙ ОБЛАСТИ</w:t>
            </w:r>
          </w:p>
        </w:tc>
      </w:tr>
      <w:tr w:rsidR="00CD0402" w:rsidRPr="00CD0402" w14:paraId="11A66F6B" w14:textId="77777777" w:rsidTr="00CD0402">
        <w:trPr>
          <w:trHeight w:val="5669"/>
          <w:jc w:val="center"/>
        </w:trPr>
        <w:tc>
          <w:tcPr>
            <w:tcW w:w="5000" w:type="pct"/>
            <w:vAlign w:val="center"/>
            <w:hideMark/>
          </w:tcPr>
          <w:p w14:paraId="7C458258" w14:textId="1475EAE6" w:rsidR="00CD0402" w:rsidRPr="00CD0402" w:rsidRDefault="00CD0402" w:rsidP="00CD0402">
            <w:pPr>
              <w:ind w:left="709" w:firstLine="0"/>
              <w:jc w:val="center"/>
              <w:rPr>
                <w:rFonts w:eastAsia="Calibri"/>
              </w:rPr>
            </w:pPr>
            <w:r w:rsidRPr="00CD0402">
              <w:rPr>
                <w:rFonts w:eastAsia="Calibri"/>
              </w:rPr>
              <w:t>ПОЛОЖЕНИЕ О ТЕРРИТОРИАЛЬНОМ ПЛАНИРОВАНИИ</w:t>
            </w:r>
          </w:p>
        </w:tc>
      </w:tr>
      <w:tr w:rsidR="00CD0402" w:rsidRPr="00CD0402" w14:paraId="47F839A3" w14:textId="77777777" w:rsidTr="00CD0402">
        <w:trPr>
          <w:trHeight w:val="124"/>
          <w:jc w:val="center"/>
        </w:trPr>
        <w:tc>
          <w:tcPr>
            <w:tcW w:w="5000" w:type="pct"/>
            <w:vAlign w:val="center"/>
            <w:hideMark/>
          </w:tcPr>
          <w:p w14:paraId="390D22AE" w14:textId="77777777" w:rsidR="00CD0402" w:rsidRPr="00CD0402" w:rsidRDefault="00CD0402" w:rsidP="00CD0402">
            <w:pPr>
              <w:ind w:left="709" w:firstLine="0"/>
              <w:jc w:val="center"/>
              <w:rPr>
                <w:rFonts w:eastAsia="Calibri"/>
                <w:b/>
                <w:bCs/>
              </w:rPr>
            </w:pPr>
            <w:r w:rsidRPr="00CD0402">
              <w:rPr>
                <w:rFonts w:eastAsia="Calibri"/>
                <w:b/>
                <w:bCs/>
              </w:rPr>
              <w:t>2023 год</w:t>
            </w:r>
          </w:p>
        </w:tc>
      </w:tr>
    </w:tbl>
    <w:p w14:paraId="73F669A3" w14:textId="77777777" w:rsidR="00CD0402" w:rsidRDefault="00CD0402">
      <w:pPr>
        <w:ind w:firstLine="0"/>
        <w:jc w:val="left"/>
        <w:rPr>
          <w:b/>
          <w:bCs/>
        </w:rPr>
      </w:pPr>
      <w:r>
        <w:rPr>
          <w:b/>
          <w:bCs/>
        </w:rPr>
        <w:br w:type="page"/>
      </w:r>
    </w:p>
    <w:p w14:paraId="35BBE31D" w14:textId="17174D1F" w:rsidR="00B81D2E" w:rsidRPr="00C679E6" w:rsidRDefault="00B81D2E" w:rsidP="00C679E6">
      <w:pPr>
        <w:ind w:firstLine="0"/>
        <w:rPr>
          <w:b/>
          <w:bCs/>
        </w:rPr>
      </w:pPr>
      <w:r w:rsidRPr="00C679E6">
        <w:rPr>
          <w:b/>
          <w:bCs/>
        </w:rPr>
        <w:lastRenderedPageBreak/>
        <w:t>СОДЕРЖАНИЕ</w:t>
      </w:r>
      <w:bookmarkEnd w:id="0"/>
      <w:bookmarkEnd w:id="1"/>
      <w:bookmarkEnd w:id="2"/>
      <w:bookmarkEnd w:id="3"/>
    </w:p>
    <w:p w14:paraId="75D7E301" w14:textId="2BA694D6" w:rsidR="003B0A75" w:rsidRDefault="00037987">
      <w:pPr>
        <w:pStyle w:val="15"/>
        <w:rPr>
          <w:rFonts w:asciiTheme="minorHAnsi" w:eastAsiaTheme="minorEastAsia" w:hAnsiTheme="minorHAnsi" w:cstheme="minorBidi"/>
          <w:sz w:val="22"/>
          <w:szCs w:val="22"/>
        </w:rPr>
      </w:pPr>
      <w:r w:rsidRPr="00EB16ED">
        <w:fldChar w:fldCharType="begin"/>
      </w:r>
      <w:r w:rsidRPr="00EB16ED">
        <w:instrText xml:space="preserve"> TOC \o "1-3" \h \z \u </w:instrText>
      </w:r>
      <w:r w:rsidRPr="00EB16ED">
        <w:fldChar w:fldCharType="separate"/>
      </w:r>
      <w:hyperlink w:anchor="_Toc152925733" w:history="1">
        <w:r w:rsidR="003B0A75" w:rsidRPr="00420FE8">
          <w:rPr>
            <w:rStyle w:val="af7"/>
          </w:rPr>
          <w:t>Введение</w:t>
        </w:r>
        <w:r w:rsidR="003B0A75">
          <w:rPr>
            <w:webHidden/>
          </w:rPr>
          <w:tab/>
        </w:r>
        <w:r w:rsidR="003B0A75">
          <w:rPr>
            <w:rStyle w:val="af7"/>
          </w:rPr>
          <w:fldChar w:fldCharType="begin"/>
        </w:r>
        <w:r w:rsidR="003B0A75">
          <w:rPr>
            <w:webHidden/>
          </w:rPr>
          <w:instrText xml:space="preserve"> PAGEREF _Toc152925733 \h </w:instrText>
        </w:r>
        <w:r w:rsidR="003B0A75">
          <w:rPr>
            <w:rStyle w:val="af7"/>
          </w:rPr>
        </w:r>
        <w:r w:rsidR="003B0A75">
          <w:rPr>
            <w:rStyle w:val="af7"/>
          </w:rPr>
          <w:fldChar w:fldCharType="separate"/>
        </w:r>
        <w:r w:rsidR="003B0A75">
          <w:rPr>
            <w:webHidden/>
          </w:rPr>
          <w:t>3</w:t>
        </w:r>
        <w:r w:rsidR="003B0A75">
          <w:rPr>
            <w:rStyle w:val="af7"/>
          </w:rPr>
          <w:fldChar w:fldCharType="end"/>
        </w:r>
      </w:hyperlink>
    </w:p>
    <w:p w14:paraId="762C8775" w14:textId="41AB0E53" w:rsidR="003B0A75" w:rsidRDefault="00B240EF">
      <w:pPr>
        <w:pStyle w:val="15"/>
        <w:rPr>
          <w:rFonts w:asciiTheme="minorHAnsi" w:eastAsiaTheme="minorEastAsia" w:hAnsiTheme="minorHAnsi" w:cstheme="minorBidi"/>
          <w:sz w:val="22"/>
          <w:szCs w:val="22"/>
        </w:rPr>
      </w:pPr>
      <w:hyperlink w:anchor="_Toc152925734" w:history="1">
        <w:r w:rsidR="003B0A75" w:rsidRPr="00420FE8">
          <w:rPr>
            <w:rStyle w:val="af7"/>
          </w:rPr>
          <w:t>глава 1. Сведения о видах, назначении и наименованиях планируемых для размещения объектов местного значения, их основные характеристики, их местоположение</w:t>
        </w:r>
        <w:r w:rsidR="003B0A75">
          <w:rPr>
            <w:webHidden/>
          </w:rPr>
          <w:tab/>
        </w:r>
        <w:r w:rsidR="003B0A75">
          <w:rPr>
            <w:rStyle w:val="af7"/>
          </w:rPr>
          <w:fldChar w:fldCharType="begin"/>
        </w:r>
        <w:r w:rsidR="003B0A75">
          <w:rPr>
            <w:webHidden/>
          </w:rPr>
          <w:instrText xml:space="preserve"> PAGEREF _Toc152925734 \h </w:instrText>
        </w:r>
        <w:r w:rsidR="003B0A75">
          <w:rPr>
            <w:rStyle w:val="af7"/>
          </w:rPr>
        </w:r>
        <w:r w:rsidR="003B0A75">
          <w:rPr>
            <w:rStyle w:val="af7"/>
          </w:rPr>
          <w:fldChar w:fldCharType="separate"/>
        </w:r>
        <w:r w:rsidR="003B0A75">
          <w:rPr>
            <w:webHidden/>
          </w:rPr>
          <w:t>4</w:t>
        </w:r>
        <w:r w:rsidR="003B0A75">
          <w:rPr>
            <w:rStyle w:val="af7"/>
          </w:rPr>
          <w:fldChar w:fldCharType="end"/>
        </w:r>
      </w:hyperlink>
    </w:p>
    <w:p w14:paraId="25559B80" w14:textId="5C537061" w:rsidR="003B0A75" w:rsidRDefault="00B240EF">
      <w:pPr>
        <w:pStyle w:val="15"/>
        <w:rPr>
          <w:rFonts w:asciiTheme="minorHAnsi" w:eastAsiaTheme="minorEastAsia" w:hAnsiTheme="minorHAnsi" w:cstheme="minorBidi"/>
          <w:sz w:val="22"/>
          <w:szCs w:val="22"/>
        </w:rPr>
      </w:pPr>
      <w:hyperlink w:anchor="_Toc152925735" w:history="1">
        <w:r w:rsidR="003B0A75" w:rsidRPr="00420FE8">
          <w:rPr>
            <w:rStyle w:val="af7"/>
          </w:rPr>
          <w:t>глава 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3B0A75">
          <w:rPr>
            <w:webHidden/>
          </w:rPr>
          <w:tab/>
        </w:r>
        <w:r w:rsidR="003B0A75">
          <w:rPr>
            <w:rStyle w:val="af7"/>
          </w:rPr>
          <w:fldChar w:fldCharType="begin"/>
        </w:r>
        <w:r w:rsidR="003B0A75">
          <w:rPr>
            <w:webHidden/>
          </w:rPr>
          <w:instrText xml:space="preserve"> PAGEREF _Toc152925735 \h </w:instrText>
        </w:r>
        <w:r w:rsidR="003B0A75">
          <w:rPr>
            <w:rStyle w:val="af7"/>
          </w:rPr>
        </w:r>
        <w:r w:rsidR="003B0A75">
          <w:rPr>
            <w:rStyle w:val="af7"/>
          </w:rPr>
          <w:fldChar w:fldCharType="separate"/>
        </w:r>
        <w:r w:rsidR="003B0A75">
          <w:rPr>
            <w:webHidden/>
          </w:rPr>
          <w:t>5</w:t>
        </w:r>
        <w:r w:rsidR="003B0A75">
          <w:rPr>
            <w:rStyle w:val="af7"/>
          </w:rPr>
          <w:fldChar w:fldCharType="end"/>
        </w:r>
      </w:hyperlink>
    </w:p>
    <w:p w14:paraId="17C4FA38" w14:textId="603B4B0D" w:rsidR="00037987" w:rsidRDefault="00037987" w:rsidP="00037987">
      <w:r w:rsidRPr="00EB16ED">
        <w:fldChar w:fldCharType="end"/>
      </w:r>
    </w:p>
    <w:p w14:paraId="323D0F26" w14:textId="77777777" w:rsidR="00430034" w:rsidRPr="00125FDB" w:rsidRDefault="00430034" w:rsidP="00430034">
      <w:pPr>
        <w:pStyle w:val="13"/>
        <w:ind w:firstLine="709"/>
        <w:rPr>
          <w:lang w:val="ru-RU" w:eastAsia="ru-RU"/>
        </w:rPr>
      </w:pPr>
      <w:bookmarkStart w:id="14" w:name="_Toc152925733"/>
      <w:bookmarkEnd w:id="4"/>
      <w:bookmarkEnd w:id="5"/>
      <w:r>
        <w:rPr>
          <w:lang w:val="ru-RU" w:eastAsia="ru-RU"/>
        </w:rPr>
        <w:lastRenderedPageBreak/>
        <w:t>ВВЕДЕНИЕ</w:t>
      </w:r>
      <w:bookmarkEnd w:id="14"/>
    </w:p>
    <w:bookmarkEnd w:id="6"/>
    <w:bookmarkEnd w:id="7"/>
    <w:bookmarkEnd w:id="8"/>
    <w:bookmarkEnd w:id="9"/>
    <w:bookmarkEnd w:id="10"/>
    <w:bookmarkEnd w:id="11"/>
    <w:bookmarkEnd w:id="12"/>
    <w:bookmarkEnd w:id="13"/>
    <w:p w14:paraId="31577A14" w14:textId="77777777" w:rsidR="00CD0402" w:rsidRDefault="00CD0402" w:rsidP="00CD0402">
      <w:r>
        <w:t xml:space="preserve">Генеральный план Новоклязьминского сельского поселения Южского муниципального района Ивановской области подготовлен ООО «НижНовСтройПроект» по заказу администрации Южского муниципального района Ивановской области. </w:t>
      </w:r>
    </w:p>
    <w:p w14:paraId="03F32CAF" w14:textId="77777777" w:rsidR="00CD0402" w:rsidRDefault="00CD0402" w:rsidP="00CD0402">
      <w:r>
        <w:t>Основание для подготовки генерального плана – постановление администрации Южского муниципального района 24.08.2023 № 843-п «О подготовке проекта генерального плана и проекта правил землепользования и застройки Новоклязьминского сельского поселения Южского муниципального района».</w:t>
      </w:r>
    </w:p>
    <w:p w14:paraId="2305D9C4" w14:textId="77777777" w:rsidR="00CD0402" w:rsidRDefault="00CD0402" w:rsidP="00CD0402">
      <w:r>
        <w:t>Графическая часть генерального плана разработана на векторной топографической основе масштаба 1:10000, с использованием дополнительных открытых сведений (комсоснимки) интернет портала http://sasgis.ru и данных кадастрового плана территории.</w:t>
      </w:r>
    </w:p>
    <w:p w14:paraId="328003C7" w14:textId="77777777" w:rsidR="00CD0402" w:rsidRDefault="00CD0402" w:rsidP="00CD0402">
      <w:r>
        <w:t>Южский муниципальный район является административно-территориальным образованием, входящим в состав Ивановской области, в соответствии с Законом Ивановской области от 13.12.2010 № 145-ОЗ «Об административно-территориальном устройстве Ивановской области».</w:t>
      </w:r>
    </w:p>
    <w:p w14:paraId="1FE32ED8" w14:textId="25C2C9D2" w:rsidR="00CD0402" w:rsidRDefault="00CD0402" w:rsidP="00AF04F3">
      <w:r>
        <w:t xml:space="preserve">Южский муниципальный район расположен на юго-востоке Ивановской области. </w:t>
      </w:r>
    </w:p>
    <w:p w14:paraId="6988E70A" w14:textId="75EC49DA" w:rsidR="00CD0402" w:rsidRDefault="00CD0402" w:rsidP="00CD0402">
      <w:r>
        <w:t>Административный центр Новоклязьминского сельского поселения – с.</w:t>
      </w:r>
      <w:r w:rsidR="00AF04F3">
        <w:t> </w:t>
      </w:r>
      <w:r>
        <w:t>Новоклязьминское, которое находится в 15 км. от административного центра Южского муниципального района – г. Южа.</w:t>
      </w:r>
    </w:p>
    <w:p w14:paraId="46B69D06" w14:textId="3508982D" w:rsidR="00CD0402" w:rsidRDefault="00CD0402" w:rsidP="00AF04F3">
      <w:r>
        <w:t>В состав Новоклязьменского СП входят 12 населенных пунктов:</w:t>
      </w:r>
      <w:r w:rsidR="00AF04F3">
        <w:t xml:space="preserve"> </w:t>
      </w:r>
      <w:r>
        <w:t>с. Моста</w:t>
      </w:r>
      <w:r w:rsidR="00AF04F3">
        <w:t xml:space="preserve">, </w:t>
      </w:r>
      <w:r>
        <w:t>с. Новоклязьминское</w:t>
      </w:r>
      <w:r w:rsidR="00AF04F3">
        <w:t xml:space="preserve">, </w:t>
      </w:r>
      <w:r>
        <w:t>д. Брюховая</w:t>
      </w:r>
      <w:r w:rsidR="00AF04F3">
        <w:t xml:space="preserve">, </w:t>
      </w:r>
      <w:r>
        <w:t>д. Глушицы</w:t>
      </w:r>
      <w:r w:rsidR="00AF04F3">
        <w:t xml:space="preserve">, </w:t>
      </w:r>
      <w:r>
        <w:t>д. Добрицы</w:t>
      </w:r>
      <w:r w:rsidR="00AF04F3">
        <w:t xml:space="preserve">, </w:t>
      </w:r>
      <w:r>
        <w:t>д. Косики</w:t>
      </w:r>
      <w:r w:rsidR="00AF04F3">
        <w:t xml:space="preserve">, </w:t>
      </w:r>
      <w:r>
        <w:t>д. Мальцево</w:t>
      </w:r>
      <w:r w:rsidR="00AF04F3">
        <w:t xml:space="preserve">, </w:t>
      </w:r>
      <w:r>
        <w:t>д. Никулиха</w:t>
      </w:r>
      <w:r w:rsidR="00AF04F3">
        <w:t xml:space="preserve">, </w:t>
      </w:r>
      <w:r>
        <w:t>д. Павлицы</w:t>
      </w:r>
      <w:r w:rsidR="00AF04F3">
        <w:t xml:space="preserve">, </w:t>
      </w:r>
      <w:r>
        <w:t>д. Подъелово</w:t>
      </w:r>
      <w:r w:rsidR="00AF04F3">
        <w:t xml:space="preserve">, </w:t>
      </w:r>
      <w:r>
        <w:t>д. Пустынь</w:t>
      </w:r>
      <w:r w:rsidR="00AF04F3">
        <w:t xml:space="preserve">, </w:t>
      </w:r>
      <w:r>
        <w:t>д. Ростовицы.</w:t>
      </w:r>
    </w:p>
    <w:p w14:paraId="66B2C532" w14:textId="77777777" w:rsidR="00CD0402" w:rsidRDefault="00CD0402" w:rsidP="00CD0402">
      <w:r>
        <w:t>Границы Новоклязьминского СП установлены Законом Ивановской области от 25 февраля 2005 года № 53-ОЗ «О городском и сельских поселениях в Южском муниципальном районе».</w:t>
      </w:r>
    </w:p>
    <w:p w14:paraId="7343FD15" w14:textId="77777777" w:rsidR="00CD0402" w:rsidRDefault="00CD0402" w:rsidP="00CD0402">
      <w:r>
        <w:t>Площадь муниципального образования составляет 28435,29 га.</w:t>
      </w:r>
    </w:p>
    <w:p w14:paraId="1250FA61" w14:textId="77777777" w:rsidR="00CD0402" w:rsidRDefault="00CD0402" w:rsidP="00CD0402">
      <w:r>
        <w:t>На севере Новоклязьминское сельское поселение граничит с Холуйским сельским поселением, Южским городским поселением, на северо-востоке – с Талицко-Мугреевским сельским поселением, Мугреево-Никольским сельским поселением. Остальную часть смежных границ составляют границы с Владимирской областью протяженностью – 51,6 км.).</w:t>
      </w:r>
    </w:p>
    <w:p w14:paraId="47A21682" w14:textId="77777777" w:rsidR="00CD0402" w:rsidRDefault="00CD0402" w:rsidP="00CD0402">
      <w:r>
        <w:t>Численность населения Южского муниципального района на 01.01.2023 года составила 19284 чел. Численность населения Новоклязьминского СП на 01.01.2023 года составила 750 чел.</w:t>
      </w:r>
    </w:p>
    <w:p w14:paraId="304646B4" w14:textId="77777777" w:rsidR="00CD0402" w:rsidRDefault="00CD0402" w:rsidP="00CD0402">
      <w:r>
        <w:t>Генеральный план Новоклязьминского сельского поселения Южского муниципального района Ивановской области подготовлен в соответствии с требованиями статей 23 и 24 Градостроительного кодекса Российской Федерации и Техническим заданием на разработку генерального плана.</w:t>
      </w:r>
    </w:p>
    <w:p w14:paraId="4BD00215" w14:textId="13133A31" w:rsidR="004B5AFC" w:rsidRPr="00815CB3" w:rsidRDefault="00CD0402" w:rsidP="00CD0402">
      <w:r>
        <w:t>Генеральный план Новоклязьминского сельского поселения Южского муниципального района Ивановской области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Ивановской области,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p>
    <w:p w14:paraId="05ECAFBB" w14:textId="77777777" w:rsidR="00815CB3" w:rsidRPr="00815CB3" w:rsidRDefault="00815CB3" w:rsidP="00842960">
      <w:pPr>
        <w:sectPr w:rsidR="00815CB3" w:rsidRPr="00815CB3" w:rsidSect="00CD0402">
          <w:headerReference w:type="default" r:id="rId8"/>
          <w:footerReference w:type="default" r:id="rId9"/>
          <w:pgSz w:w="11906" w:h="16838"/>
          <w:pgMar w:top="1134" w:right="850" w:bottom="1134" w:left="1701" w:header="567" w:footer="825" w:gutter="0"/>
          <w:cols w:space="708"/>
          <w:titlePg/>
          <w:docGrid w:linePitch="360"/>
        </w:sectPr>
      </w:pPr>
    </w:p>
    <w:p w14:paraId="641E5313" w14:textId="77777777" w:rsidR="00786994" w:rsidRDefault="00125FDB" w:rsidP="00842960">
      <w:pPr>
        <w:pStyle w:val="13"/>
        <w:rPr>
          <w:lang w:val="ru-RU" w:eastAsia="ru-RU"/>
        </w:rPr>
      </w:pPr>
      <w:bookmarkStart w:id="15" w:name="_Toc114126597"/>
      <w:bookmarkStart w:id="16" w:name="_Toc152925734"/>
      <w:r>
        <w:rPr>
          <w:lang w:val="ru-RU" w:eastAsia="ru-RU"/>
        </w:rPr>
        <w:lastRenderedPageBreak/>
        <w:t xml:space="preserve">Глава </w:t>
      </w:r>
      <w:r w:rsidR="00430034">
        <w:rPr>
          <w:lang w:val="ru-RU" w:eastAsia="ru-RU"/>
        </w:rPr>
        <w:t>1</w:t>
      </w:r>
      <w:r w:rsidR="00786994" w:rsidRPr="00125FDB">
        <w:rPr>
          <w:lang w:val="ru-RU" w:eastAsia="ru-RU"/>
        </w:rPr>
        <w:t xml:space="preserve">. СВЕДЕНИЯ О ВИДАХ, НАЗНАЧЕНИИ И НАИМЕНОВАНИЯХ ПЛАНИРУЕМЫХ ДЛЯ РАЗМЕЩЕНИЯ ОБЪЕКТОВ МЕСТНОГО ЗНАЧЕНИЯ, ИХ </w:t>
      </w:r>
      <w:r w:rsidR="00786994" w:rsidRPr="00842960">
        <w:t>ОСНОВНЫЕ</w:t>
      </w:r>
      <w:r w:rsidR="00786994" w:rsidRPr="00125FDB">
        <w:rPr>
          <w:lang w:val="ru-RU" w:eastAsia="ru-RU"/>
        </w:rPr>
        <w:t xml:space="preserve"> ХАРАКТЕРИСТИКИ, ИХ МЕСТОПОЛОЖЕНИЕ</w:t>
      </w:r>
      <w:bookmarkEnd w:id="15"/>
      <w:bookmarkEnd w:id="16"/>
    </w:p>
    <w:p w14:paraId="7A65FE4E" w14:textId="77777777" w:rsidR="00AA5C13" w:rsidRPr="00842960" w:rsidRDefault="00AA5C13" w:rsidP="00842960">
      <w:pPr>
        <w:pStyle w:val="af3"/>
      </w:pPr>
      <w:r w:rsidRPr="00842960">
        <w:t>Таблица 2.1 – Сведения о видах, назначении и наименованиях планируемых для размещения объектов местного значения, их основные характеристики, их местоположение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7"/>
        <w:gridCol w:w="1642"/>
        <w:gridCol w:w="1840"/>
        <w:gridCol w:w="2236"/>
        <w:gridCol w:w="1037"/>
        <w:gridCol w:w="1418"/>
        <w:gridCol w:w="2408"/>
        <w:gridCol w:w="1701"/>
        <w:gridCol w:w="1951"/>
      </w:tblGrid>
      <w:tr w:rsidR="001F5B42" w:rsidRPr="005F6840" w14:paraId="418392E5" w14:textId="77777777" w:rsidTr="008A377E">
        <w:trPr>
          <w:trHeight w:val="20"/>
          <w:tblHeader/>
        </w:trPr>
        <w:tc>
          <w:tcPr>
            <w:tcW w:w="112" w:type="pct"/>
            <w:vMerge w:val="restart"/>
            <w:shd w:val="clear" w:color="auto" w:fill="auto"/>
            <w:vAlign w:val="center"/>
          </w:tcPr>
          <w:p w14:paraId="35D9E096" w14:textId="77777777" w:rsidR="005D5DF5" w:rsidRPr="005F6840" w:rsidRDefault="005D5DF5" w:rsidP="00CE0208">
            <w:pPr>
              <w:pStyle w:val="affffff9"/>
            </w:pPr>
            <w:bookmarkStart w:id="17" w:name="_Hlk144207390"/>
            <w:r w:rsidRPr="005F6840">
              <w:t>№ п/п</w:t>
            </w:r>
          </w:p>
        </w:tc>
        <w:tc>
          <w:tcPr>
            <w:tcW w:w="564" w:type="pct"/>
            <w:vMerge w:val="restart"/>
            <w:vAlign w:val="center"/>
          </w:tcPr>
          <w:p w14:paraId="0289A3DA" w14:textId="77777777" w:rsidR="005D5DF5" w:rsidRPr="005F6840" w:rsidRDefault="005D5DF5" w:rsidP="00CE0208">
            <w:pPr>
              <w:pStyle w:val="affffff9"/>
            </w:pPr>
            <w:r w:rsidRPr="005F6840">
              <w:t>Вид</w:t>
            </w:r>
          </w:p>
          <w:p w14:paraId="755F8F00" w14:textId="77777777" w:rsidR="005D5DF5" w:rsidRPr="005F6840" w:rsidRDefault="005D5DF5" w:rsidP="00CE0208">
            <w:pPr>
              <w:pStyle w:val="affffff9"/>
            </w:pPr>
            <w:r w:rsidRPr="005F6840">
              <w:t>объекта</w:t>
            </w:r>
          </w:p>
        </w:tc>
        <w:tc>
          <w:tcPr>
            <w:tcW w:w="632" w:type="pct"/>
            <w:vMerge w:val="restart"/>
            <w:vAlign w:val="center"/>
          </w:tcPr>
          <w:p w14:paraId="6DFDE4AB" w14:textId="77777777" w:rsidR="005D5DF5" w:rsidRPr="005F6840" w:rsidRDefault="005D5DF5" w:rsidP="00CE0208">
            <w:pPr>
              <w:pStyle w:val="affffff9"/>
            </w:pPr>
            <w:r w:rsidRPr="005F6840">
              <w:t>Назначение объекта</w:t>
            </w:r>
          </w:p>
        </w:tc>
        <w:tc>
          <w:tcPr>
            <w:tcW w:w="768" w:type="pct"/>
            <w:vMerge w:val="restart"/>
            <w:shd w:val="clear" w:color="auto" w:fill="auto"/>
            <w:vAlign w:val="center"/>
          </w:tcPr>
          <w:p w14:paraId="403A53A8" w14:textId="77777777" w:rsidR="005D5DF5" w:rsidRPr="005F6840" w:rsidRDefault="005D5DF5" w:rsidP="00CE0208">
            <w:pPr>
              <w:pStyle w:val="affffff9"/>
            </w:pPr>
            <w:r w:rsidRPr="005F6840">
              <w:t>Наименование</w:t>
            </w:r>
          </w:p>
          <w:p w14:paraId="18A81E4A" w14:textId="77777777" w:rsidR="005D5DF5" w:rsidRPr="005F6840" w:rsidRDefault="005D5DF5" w:rsidP="00CE0208">
            <w:pPr>
              <w:pStyle w:val="affffff9"/>
            </w:pPr>
            <w:r w:rsidRPr="005F6840">
              <w:t>объекта</w:t>
            </w:r>
          </w:p>
        </w:tc>
        <w:tc>
          <w:tcPr>
            <w:tcW w:w="843" w:type="pct"/>
            <w:gridSpan w:val="2"/>
            <w:vAlign w:val="center"/>
          </w:tcPr>
          <w:p w14:paraId="56E92AB4" w14:textId="0D1A500F" w:rsidR="005D5DF5" w:rsidRPr="005F6840" w:rsidRDefault="005D5DF5" w:rsidP="00CE0208">
            <w:pPr>
              <w:pStyle w:val="affffff9"/>
            </w:pPr>
            <w:r w:rsidRPr="005F6840">
              <w:t>Характеристика объекта</w:t>
            </w:r>
          </w:p>
        </w:tc>
        <w:tc>
          <w:tcPr>
            <w:tcW w:w="827" w:type="pct"/>
            <w:vMerge w:val="restart"/>
            <w:shd w:val="clear" w:color="auto" w:fill="auto"/>
            <w:vAlign w:val="center"/>
          </w:tcPr>
          <w:p w14:paraId="1CC77E02" w14:textId="6130E923" w:rsidR="005D5DF5" w:rsidRPr="005F6840" w:rsidRDefault="005D5DF5" w:rsidP="00CE0208">
            <w:pPr>
              <w:pStyle w:val="affffff9"/>
            </w:pPr>
            <w:r w:rsidRPr="005F6840">
              <w:t>Местоположение объекта</w:t>
            </w:r>
          </w:p>
        </w:tc>
        <w:tc>
          <w:tcPr>
            <w:tcW w:w="584" w:type="pct"/>
            <w:vMerge w:val="restart"/>
            <w:vAlign w:val="center"/>
          </w:tcPr>
          <w:p w14:paraId="0A1D4E3C" w14:textId="09F30748" w:rsidR="005D5DF5" w:rsidRPr="005F6840" w:rsidRDefault="005D5DF5" w:rsidP="00CE0208">
            <w:pPr>
              <w:pStyle w:val="affffff9"/>
            </w:pPr>
            <w:r w:rsidRPr="005F6840">
              <w:t>Функциональная зона</w:t>
            </w:r>
          </w:p>
        </w:tc>
        <w:tc>
          <w:tcPr>
            <w:tcW w:w="670" w:type="pct"/>
            <w:vMerge w:val="restart"/>
            <w:shd w:val="clear" w:color="auto" w:fill="auto"/>
            <w:vAlign w:val="center"/>
          </w:tcPr>
          <w:p w14:paraId="2C39D3EA" w14:textId="13DC6BB9" w:rsidR="005D5DF5" w:rsidRPr="005F6840" w:rsidRDefault="005D5DF5" w:rsidP="00CE0208">
            <w:pPr>
              <w:pStyle w:val="affffff9"/>
            </w:pPr>
            <w:r w:rsidRPr="005F6840">
              <w:t>Вид зоны с особыми условиями использования территорий</w:t>
            </w:r>
          </w:p>
        </w:tc>
      </w:tr>
      <w:tr w:rsidR="001F5B42" w:rsidRPr="005F6840" w14:paraId="02296CB9" w14:textId="77777777" w:rsidTr="008A377E">
        <w:trPr>
          <w:trHeight w:val="20"/>
          <w:tblHeader/>
        </w:trPr>
        <w:tc>
          <w:tcPr>
            <w:tcW w:w="112" w:type="pct"/>
            <w:vMerge/>
            <w:shd w:val="clear" w:color="auto" w:fill="auto"/>
            <w:vAlign w:val="center"/>
          </w:tcPr>
          <w:p w14:paraId="6FA741B1" w14:textId="77777777" w:rsidR="005D5DF5" w:rsidRPr="005F6840" w:rsidRDefault="005D5DF5" w:rsidP="00CE0208">
            <w:pPr>
              <w:pStyle w:val="affffff9"/>
            </w:pPr>
          </w:p>
        </w:tc>
        <w:tc>
          <w:tcPr>
            <w:tcW w:w="564" w:type="pct"/>
            <w:vMerge/>
            <w:vAlign w:val="center"/>
          </w:tcPr>
          <w:p w14:paraId="7E900FB8" w14:textId="77777777" w:rsidR="005D5DF5" w:rsidRPr="005F6840" w:rsidRDefault="005D5DF5" w:rsidP="00CE0208">
            <w:pPr>
              <w:pStyle w:val="affffff9"/>
            </w:pPr>
          </w:p>
        </w:tc>
        <w:tc>
          <w:tcPr>
            <w:tcW w:w="632" w:type="pct"/>
            <w:vMerge/>
            <w:vAlign w:val="center"/>
          </w:tcPr>
          <w:p w14:paraId="77B7FFC0" w14:textId="77777777" w:rsidR="005D5DF5" w:rsidRPr="005F6840" w:rsidRDefault="005D5DF5" w:rsidP="00CE0208">
            <w:pPr>
              <w:pStyle w:val="affffff9"/>
            </w:pPr>
          </w:p>
        </w:tc>
        <w:tc>
          <w:tcPr>
            <w:tcW w:w="768" w:type="pct"/>
            <w:vMerge/>
            <w:shd w:val="clear" w:color="auto" w:fill="auto"/>
            <w:vAlign w:val="center"/>
          </w:tcPr>
          <w:p w14:paraId="68DB56F8" w14:textId="77777777" w:rsidR="005D5DF5" w:rsidRPr="005F6840" w:rsidRDefault="005D5DF5" w:rsidP="00CE0208">
            <w:pPr>
              <w:pStyle w:val="affffff9"/>
            </w:pPr>
          </w:p>
        </w:tc>
        <w:tc>
          <w:tcPr>
            <w:tcW w:w="356" w:type="pct"/>
            <w:vAlign w:val="center"/>
          </w:tcPr>
          <w:p w14:paraId="60602529" w14:textId="77777777" w:rsidR="00DE0F49" w:rsidRDefault="005D5DF5" w:rsidP="00CE0208">
            <w:pPr>
              <w:pStyle w:val="affffff9"/>
            </w:pPr>
            <w:r w:rsidRPr="005F6840">
              <w:t>Единица</w:t>
            </w:r>
          </w:p>
          <w:p w14:paraId="41A4496D" w14:textId="637E737A" w:rsidR="005D5DF5" w:rsidRPr="005F6840" w:rsidRDefault="005D5DF5" w:rsidP="00CE0208">
            <w:pPr>
              <w:pStyle w:val="affffff9"/>
            </w:pPr>
            <w:r w:rsidRPr="005F6840">
              <w:t>измерения</w:t>
            </w:r>
          </w:p>
        </w:tc>
        <w:tc>
          <w:tcPr>
            <w:tcW w:w="487" w:type="pct"/>
            <w:shd w:val="clear" w:color="auto" w:fill="auto"/>
            <w:vAlign w:val="center"/>
          </w:tcPr>
          <w:p w14:paraId="56A1B290" w14:textId="77777777" w:rsidR="005D5DF5" w:rsidRPr="005F6840" w:rsidRDefault="005D5DF5" w:rsidP="00CE0208">
            <w:pPr>
              <w:pStyle w:val="affffff9"/>
            </w:pPr>
            <w:r w:rsidRPr="005F6840">
              <w:t>Количественный показатель</w:t>
            </w:r>
          </w:p>
        </w:tc>
        <w:tc>
          <w:tcPr>
            <w:tcW w:w="827" w:type="pct"/>
            <w:vMerge/>
            <w:shd w:val="clear" w:color="auto" w:fill="auto"/>
            <w:vAlign w:val="center"/>
          </w:tcPr>
          <w:p w14:paraId="144C2198" w14:textId="77777777" w:rsidR="005D5DF5" w:rsidRPr="005F6840" w:rsidRDefault="005D5DF5" w:rsidP="00CE0208">
            <w:pPr>
              <w:pStyle w:val="affffff9"/>
            </w:pPr>
          </w:p>
        </w:tc>
        <w:tc>
          <w:tcPr>
            <w:tcW w:w="584" w:type="pct"/>
            <w:vMerge/>
            <w:vAlign w:val="center"/>
          </w:tcPr>
          <w:p w14:paraId="6FA03C8E" w14:textId="77777777" w:rsidR="005D5DF5" w:rsidRPr="005F6840" w:rsidRDefault="005D5DF5" w:rsidP="00CE0208">
            <w:pPr>
              <w:pStyle w:val="affffff9"/>
            </w:pPr>
          </w:p>
        </w:tc>
        <w:tc>
          <w:tcPr>
            <w:tcW w:w="670" w:type="pct"/>
            <w:vMerge/>
            <w:shd w:val="clear" w:color="auto" w:fill="auto"/>
            <w:vAlign w:val="center"/>
          </w:tcPr>
          <w:p w14:paraId="47B1918B" w14:textId="214F05DA" w:rsidR="005D5DF5" w:rsidRPr="005F6840" w:rsidRDefault="005D5DF5" w:rsidP="00CE0208">
            <w:pPr>
              <w:pStyle w:val="affffff9"/>
            </w:pPr>
          </w:p>
        </w:tc>
      </w:tr>
      <w:tr w:rsidR="005D5DF5" w:rsidRPr="002A1237" w14:paraId="53B5B808" w14:textId="77777777" w:rsidTr="00D27CE5">
        <w:trPr>
          <w:trHeight w:val="20"/>
        </w:trPr>
        <w:tc>
          <w:tcPr>
            <w:tcW w:w="5000" w:type="pct"/>
            <w:gridSpan w:val="9"/>
            <w:vAlign w:val="center"/>
          </w:tcPr>
          <w:p w14:paraId="0A3CA5EA" w14:textId="714014E9" w:rsidR="005D5DF5" w:rsidRPr="002A1237" w:rsidRDefault="005D5DF5" w:rsidP="00CE0208">
            <w:pPr>
              <w:pStyle w:val="affffff9"/>
            </w:pPr>
            <w:r w:rsidRPr="002A1237">
              <w:t>Объекты социальной инфраструктуры</w:t>
            </w:r>
          </w:p>
        </w:tc>
      </w:tr>
      <w:tr w:rsidR="00CE0208" w:rsidRPr="002A1237" w14:paraId="3C700FA9" w14:textId="77777777" w:rsidTr="008A377E">
        <w:trPr>
          <w:trHeight w:val="233"/>
        </w:trPr>
        <w:tc>
          <w:tcPr>
            <w:tcW w:w="112" w:type="pct"/>
            <w:shd w:val="clear" w:color="auto" w:fill="auto"/>
            <w:vAlign w:val="center"/>
          </w:tcPr>
          <w:p w14:paraId="2ACB1CD9" w14:textId="7FFB9065" w:rsidR="00CE0208" w:rsidRPr="002A1237" w:rsidRDefault="00CE0208" w:rsidP="00CE0208">
            <w:pPr>
              <w:pStyle w:val="affffff9"/>
              <w:numPr>
                <w:ilvl w:val="0"/>
                <w:numId w:val="20"/>
              </w:numPr>
              <w:ind w:left="0" w:firstLine="0"/>
            </w:pPr>
          </w:p>
        </w:tc>
        <w:tc>
          <w:tcPr>
            <w:tcW w:w="564" w:type="pct"/>
            <w:vMerge w:val="restart"/>
            <w:shd w:val="clear" w:color="auto" w:fill="auto"/>
            <w:vAlign w:val="center"/>
          </w:tcPr>
          <w:p w14:paraId="4D1E6C53" w14:textId="047E82E6" w:rsidR="00CE0208" w:rsidRPr="002A1237" w:rsidRDefault="00CE0208" w:rsidP="00CE0208">
            <w:pPr>
              <w:pStyle w:val="affffff9"/>
            </w:pPr>
            <w:r>
              <w:rPr>
                <w:rFonts w:eastAsia="Calibri"/>
              </w:rPr>
              <w:t>Д</w:t>
            </w:r>
            <w:r w:rsidRPr="00834B5E">
              <w:rPr>
                <w:rFonts w:eastAsia="Calibri"/>
              </w:rPr>
              <w:t>етский сад</w:t>
            </w:r>
          </w:p>
        </w:tc>
        <w:tc>
          <w:tcPr>
            <w:tcW w:w="632" w:type="pct"/>
            <w:vMerge w:val="restart"/>
            <w:shd w:val="clear" w:color="auto" w:fill="auto"/>
            <w:vAlign w:val="center"/>
          </w:tcPr>
          <w:p w14:paraId="232E8E89" w14:textId="2B0364F2" w:rsidR="00CE0208" w:rsidRPr="002A1237" w:rsidRDefault="00CE0208" w:rsidP="00CE0208">
            <w:pPr>
              <w:pStyle w:val="affffff9"/>
            </w:pPr>
            <w:r>
              <w:rPr>
                <w:rFonts w:eastAsia="Calibri"/>
              </w:rPr>
              <w:t>Дошкольное образование</w:t>
            </w:r>
          </w:p>
        </w:tc>
        <w:tc>
          <w:tcPr>
            <w:tcW w:w="768" w:type="pct"/>
            <w:vMerge w:val="restart"/>
            <w:shd w:val="clear" w:color="auto" w:fill="auto"/>
            <w:vAlign w:val="center"/>
          </w:tcPr>
          <w:p w14:paraId="4C1EE434" w14:textId="36FF9ABC" w:rsidR="00CE0208" w:rsidRPr="002A1237" w:rsidRDefault="00CE0208" w:rsidP="00CE0208">
            <w:pPr>
              <w:pStyle w:val="affffff9"/>
            </w:pPr>
            <w:r>
              <w:rPr>
                <w:rFonts w:eastAsia="Calibri"/>
              </w:rPr>
              <w:t>Д</w:t>
            </w:r>
            <w:r w:rsidRPr="00834B5E">
              <w:rPr>
                <w:rFonts w:eastAsia="Calibri"/>
              </w:rPr>
              <w:t>етский сад</w:t>
            </w:r>
            <w:r>
              <w:t xml:space="preserve"> </w:t>
            </w:r>
          </w:p>
        </w:tc>
        <w:tc>
          <w:tcPr>
            <w:tcW w:w="356" w:type="pct"/>
            <w:vMerge w:val="restart"/>
            <w:shd w:val="clear" w:color="auto" w:fill="auto"/>
            <w:vAlign w:val="center"/>
          </w:tcPr>
          <w:p w14:paraId="58256ED7" w14:textId="2295CB43" w:rsidR="00CE0208" w:rsidRPr="002A1237" w:rsidRDefault="00CE0208" w:rsidP="00CE0208">
            <w:pPr>
              <w:pStyle w:val="affffff9"/>
            </w:pPr>
            <w:r>
              <w:t xml:space="preserve">Мест </w:t>
            </w:r>
          </w:p>
        </w:tc>
        <w:tc>
          <w:tcPr>
            <w:tcW w:w="487" w:type="pct"/>
            <w:shd w:val="clear" w:color="auto" w:fill="auto"/>
            <w:vAlign w:val="center"/>
          </w:tcPr>
          <w:p w14:paraId="50AE6C6E" w14:textId="191B0F23" w:rsidR="00CE0208" w:rsidRPr="002A1237" w:rsidRDefault="00CE0208" w:rsidP="00CE0208">
            <w:pPr>
              <w:pStyle w:val="affffff9"/>
            </w:pPr>
            <w:r>
              <w:t>22</w:t>
            </w:r>
          </w:p>
        </w:tc>
        <w:tc>
          <w:tcPr>
            <w:tcW w:w="827" w:type="pct"/>
            <w:shd w:val="clear" w:color="auto" w:fill="auto"/>
            <w:vAlign w:val="center"/>
          </w:tcPr>
          <w:p w14:paraId="1398CD22" w14:textId="233EF0E5" w:rsidR="00CE0208" w:rsidRPr="002A1237" w:rsidRDefault="00CE0208" w:rsidP="00CE0208">
            <w:pPr>
              <w:pStyle w:val="affffff9"/>
            </w:pPr>
            <w:r>
              <w:t>с. Моста</w:t>
            </w:r>
          </w:p>
        </w:tc>
        <w:tc>
          <w:tcPr>
            <w:tcW w:w="584" w:type="pct"/>
            <w:vMerge w:val="restart"/>
            <w:vAlign w:val="center"/>
          </w:tcPr>
          <w:p w14:paraId="7169D53C" w14:textId="5DD3FF6B" w:rsidR="00CE0208" w:rsidRPr="002A1237" w:rsidRDefault="00CE0208" w:rsidP="00CE0208">
            <w:pPr>
              <w:pStyle w:val="affffff9"/>
            </w:pPr>
            <w:r w:rsidRPr="00CE0208">
              <w:t>Зона специализированной общественной застройки</w:t>
            </w:r>
          </w:p>
        </w:tc>
        <w:tc>
          <w:tcPr>
            <w:tcW w:w="670" w:type="pct"/>
            <w:vMerge w:val="restart"/>
            <w:shd w:val="clear" w:color="auto" w:fill="auto"/>
            <w:vAlign w:val="center"/>
          </w:tcPr>
          <w:p w14:paraId="6802547C" w14:textId="3B9C2CA7" w:rsidR="00CE0208" w:rsidRPr="002A1237" w:rsidRDefault="00CE0208" w:rsidP="00CE0208">
            <w:pPr>
              <w:pStyle w:val="affffff9"/>
            </w:pPr>
            <w:r w:rsidRPr="002A1237">
              <w:t>Не устанавливается</w:t>
            </w:r>
          </w:p>
        </w:tc>
      </w:tr>
      <w:tr w:rsidR="00CE0208" w:rsidRPr="002A1237" w14:paraId="39E1779C" w14:textId="77777777" w:rsidTr="008A377E">
        <w:trPr>
          <w:trHeight w:val="232"/>
        </w:trPr>
        <w:tc>
          <w:tcPr>
            <w:tcW w:w="112" w:type="pct"/>
            <w:shd w:val="clear" w:color="auto" w:fill="auto"/>
            <w:vAlign w:val="center"/>
          </w:tcPr>
          <w:p w14:paraId="30069CD2" w14:textId="77777777" w:rsidR="00CE0208" w:rsidRDefault="00CE0208" w:rsidP="00CE0208">
            <w:pPr>
              <w:pStyle w:val="affffff9"/>
              <w:numPr>
                <w:ilvl w:val="0"/>
                <w:numId w:val="20"/>
              </w:numPr>
              <w:ind w:left="0" w:firstLine="0"/>
            </w:pPr>
          </w:p>
        </w:tc>
        <w:tc>
          <w:tcPr>
            <w:tcW w:w="564" w:type="pct"/>
            <w:vMerge/>
            <w:shd w:val="clear" w:color="auto" w:fill="auto"/>
            <w:vAlign w:val="center"/>
          </w:tcPr>
          <w:p w14:paraId="08BAE628" w14:textId="77777777" w:rsidR="00CE0208" w:rsidRDefault="00CE0208" w:rsidP="00CE0208">
            <w:pPr>
              <w:pStyle w:val="affffff9"/>
              <w:rPr>
                <w:rFonts w:eastAsia="Calibri"/>
              </w:rPr>
            </w:pPr>
          </w:p>
        </w:tc>
        <w:tc>
          <w:tcPr>
            <w:tcW w:w="632" w:type="pct"/>
            <w:vMerge/>
            <w:shd w:val="clear" w:color="auto" w:fill="auto"/>
            <w:vAlign w:val="center"/>
          </w:tcPr>
          <w:p w14:paraId="051C330C" w14:textId="77777777" w:rsidR="00CE0208" w:rsidRDefault="00CE0208" w:rsidP="00CE0208">
            <w:pPr>
              <w:pStyle w:val="affffff9"/>
              <w:rPr>
                <w:rFonts w:eastAsia="Calibri"/>
              </w:rPr>
            </w:pPr>
          </w:p>
        </w:tc>
        <w:tc>
          <w:tcPr>
            <w:tcW w:w="768" w:type="pct"/>
            <w:vMerge/>
            <w:shd w:val="clear" w:color="auto" w:fill="auto"/>
            <w:vAlign w:val="center"/>
          </w:tcPr>
          <w:p w14:paraId="25DF14C6" w14:textId="77777777" w:rsidR="00CE0208" w:rsidRDefault="00CE0208" w:rsidP="00CE0208">
            <w:pPr>
              <w:pStyle w:val="affffff9"/>
              <w:rPr>
                <w:rFonts w:eastAsia="Calibri"/>
              </w:rPr>
            </w:pPr>
          </w:p>
        </w:tc>
        <w:tc>
          <w:tcPr>
            <w:tcW w:w="356" w:type="pct"/>
            <w:vMerge/>
            <w:shd w:val="clear" w:color="auto" w:fill="auto"/>
            <w:vAlign w:val="center"/>
          </w:tcPr>
          <w:p w14:paraId="7A2CB95B" w14:textId="77777777" w:rsidR="00CE0208" w:rsidRDefault="00CE0208" w:rsidP="00CE0208">
            <w:pPr>
              <w:pStyle w:val="affffff9"/>
            </w:pPr>
          </w:p>
        </w:tc>
        <w:tc>
          <w:tcPr>
            <w:tcW w:w="487" w:type="pct"/>
            <w:shd w:val="clear" w:color="auto" w:fill="auto"/>
            <w:vAlign w:val="center"/>
          </w:tcPr>
          <w:p w14:paraId="2827740D" w14:textId="7C8072D7" w:rsidR="00CE0208" w:rsidRDefault="00CE0208" w:rsidP="00CE0208">
            <w:pPr>
              <w:pStyle w:val="affffff9"/>
            </w:pPr>
            <w:r>
              <w:t>22</w:t>
            </w:r>
          </w:p>
        </w:tc>
        <w:tc>
          <w:tcPr>
            <w:tcW w:w="827" w:type="pct"/>
            <w:shd w:val="clear" w:color="auto" w:fill="auto"/>
            <w:vAlign w:val="center"/>
          </w:tcPr>
          <w:p w14:paraId="20CFD890" w14:textId="5B53FBBD" w:rsidR="00CE0208" w:rsidRDefault="00CE0208" w:rsidP="00CE0208">
            <w:pPr>
              <w:pStyle w:val="affffff9"/>
            </w:pPr>
            <w:r>
              <w:t>с. Новоклязьминское</w:t>
            </w:r>
          </w:p>
        </w:tc>
        <w:tc>
          <w:tcPr>
            <w:tcW w:w="584" w:type="pct"/>
            <w:vMerge/>
            <w:vAlign w:val="center"/>
          </w:tcPr>
          <w:p w14:paraId="60B3D391" w14:textId="77777777" w:rsidR="00CE0208" w:rsidRPr="006434B7" w:rsidRDefault="00CE0208" w:rsidP="00CE0208">
            <w:pPr>
              <w:pStyle w:val="affffff9"/>
            </w:pPr>
          </w:p>
        </w:tc>
        <w:tc>
          <w:tcPr>
            <w:tcW w:w="670" w:type="pct"/>
            <w:vMerge/>
            <w:shd w:val="clear" w:color="auto" w:fill="auto"/>
            <w:vAlign w:val="center"/>
          </w:tcPr>
          <w:p w14:paraId="6DC857E9" w14:textId="77777777" w:rsidR="00CE0208" w:rsidRPr="002A1237" w:rsidRDefault="00CE0208" w:rsidP="00CE0208">
            <w:pPr>
              <w:pStyle w:val="affffff9"/>
            </w:pPr>
          </w:p>
        </w:tc>
      </w:tr>
      <w:tr w:rsidR="00CE0208" w:rsidRPr="002A1237" w14:paraId="69120FBD" w14:textId="77777777" w:rsidTr="008A377E">
        <w:trPr>
          <w:trHeight w:val="155"/>
        </w:trPr>
        <w:tc>
          <w:tcPr>
            <w:tcW w:w="112" w:type="pct"/>
            <w:shd w:val="clear" w:color="auto" w:fill="auto"/>
            <w:vAlign w:val="center"/>
          </w:tcPr>
          <w:p w14:paraId="7D61FA50" w14:textId="063B3C37" w:rsidR="00CE0208" w:rsidRPr="002A1237" w:rsidRDefault="00CE0208" w:rsidP="00CE0208">
            <w:pPr>
              <w:pStyle w:val="affffff9"/>
              <w:numPr>
                <w:ilvl w:val="0"/>
                <w:numId w:val="20"/>
              </w:numPr>
              <w:ind w:left="0" w:firstLine="0"/>
            </w:pPr>
          </w:p>
        </w:tc>
        <w:tc>
          <w:tcPr>
            <w:tcW w:w="564" w:type="pct"/>
            <w:vMerge w:val="restart"/>
            <w:shd w:val="clear" w:color="auto" w:fill="auto"/>
            <w:vAlign w:val="center"/>
          </w:tcPr>
          <w:p w14:paraId="32CCC3CD" w14:textId="77777777" w:rsidR="00CE0208" w:rsidRPr="002A1237" w:rsidRDefault="00CE0208" w:rsidP="00CE0208">
            <w:pPr>
              <w:pStyle w:val="affffff9"/>
            </w:pPr>
            <w:r w:rsidRPr="002A1237">
              <w:t>Объект физкультуры и спорта</w:t>
            </w:r>
          </w:p>
        </w:tc>
        <w:tc>
          <w:tcPr>
            <w:tcW w:w="632" w:type="pct"/>
            <w:vMerge w:val="restart"/>
            <w:shd w:val="clear" w:color="auto" w:fill="auto"/>
            <w:vAlign w:val="center"/>
          </w:tcPr>
          <w:p w14:paraId="7480694F" w14:textId="77777777" w:rsidR="00CE0208" w:rsidRPr="002A1237" w:rsidRDefault="00CE0208" w:rsidP="00CE0208">
            <w:pPr>
              <w:pStyle w:val="affffff9"/>
            </w:pPr>
            <w:r w:rsidRPr="002A1237">
              <w:t>Спортивная площадка</w:t>
            </w:r>
          </w:p>
        </w:tc>
        <w:tc>
          <w:tcPr>
            <w:tcW w:w="768" w:type="pct"/>
            <w:vMerge w:val="restart"/>
            <w:shd w:val="clear" w:color="auto" w:fill="auto"/>
            <w:vAlign w:val="center"/>
          </w:tcPr>
          <w:p w14:paraId="7D54F3BB" w14:textId="77777777" w:rsidR="00CE0208" w:rsidRPr="002A1237" w:rsidRDefault="00CE0208" w:rsidP="00CE0208">
            <w:pPr>
              <w:pStyle w:val="affffff9"/>
            </w:pPr>
            <w:r w:rsidRPr="002A1237">
              <w:t>Спортивная площадка</w:t>
            </w:r>
          </w:p>
        </w:tc>
        <w:tc>
          <w:tcPr>
            <w:tcW w:w="356" w:type="pct"/>
            <w:vMerge w:val="restart"/>
            <w:shd w:val="clear" w:color="auto" w:fill="auto"/>
            <w:vAlign w:val="center"/>
          </w:tcPr>
          <w:p w14:paraId="3F174CD6" w14:textId="66F270B4" w:rsidR="00CE0208" w:rsidRPr="002A1237" w:rsidRDefault="00CE0208" w:rsidP="00CE0208">
            <w:pPr>
              <w:pStyle w:val="affffff9"/>
            </w:pPr>
            <w:r w:rsidRPr="002A1237">
              <w:t>Га</w:t>
            </w:r>
          </w:p>
        </w:tc>
        <w:tc>
          <w:tcPr>
            <w:tcW w:w="487" w:type="pct"/>
            <w:shd w:val="clear" w:color="auto" w:fill="auto"/>
            <w:vAlign w:val="center"/>
          </w:tcPr>
          <w:p w14:paraId="1D1AD56E" w14:textId="4BE0C9C4" w:rsidR="00CE0208" w:rsidRPr="002A1237" w:rsidRDefault="00CE0208" w:rsidP="00CE0208">
            <w:pPr>
              <w:pStyle w:val="affffff9"/>
            </w:pPr>
            <w:r>
              <w:t>0,24</w:t>
            </w:r>
          </w:p>
        </w:tc>
        <w:tc>
          <w:tcPr>
            <w:tcW w:w="827" w:type="pct"/>
            <w:shd w:val="clear" w:color="auto" w:fill="auto"/>
            <w:vAlign w:val="center"/>
          </w:tcPr>
          <w:p w14:paraId="16192CAA" w14:textId="1A5C33FE" w:rsidR="00CE0208" w:rsidRPr="002A1237" w:rsidRDefault="00CE0208" w:rsidP="00CE0208">
            <w:pPr>
              <w:pStyle w:val="affffff9"/>
            </w:pPr>
            <w:r>
              <w:t>с. Моста</w:t>
            </w:r>
          </w:p>
        </w:tc>
        <w:tc>
          <w:tcPr>
            <w:tcW w:w="584" w:type="pct"/>
            <w:vMerge/>
            <w:vAlign w:val="center"/>
          </w:tcPr>
          <w:p w14:paraId="76764E5B" w14:textId="317D5F89" w:rsidR="00CE0208" w:rsidRPr="002A1237" w:rsidRDefault="00CE0208" w:rsidP="00CE0208">
            <w:pPr>
              <w:pStyle w:val="affffff9"/>
            </w:pPr>
          </w:p>
        </w:tc>
        <w:tc>
          <w:tcPr>
            <w:tcW w:w="670" w:type="pct"/>
            <w:vMerge/>
            <w:shd w:val="clear" w:color="auto" w:fill="auto"/>
            <w:vAlign w:val="center"/>
          </w:tcPr>
          <w:p w14:paraId="5ED33E83" w14:textId="6B9962F5" w:rsidR="00CE0208" w:rsidRPr="002A1237" w:rsidRDefault="00CE0208" w:rsidP="00CE0208">
            <w:pPr>
              <w:pStyle w:val="affffff9"/>
            </w:pPr>
          </w:p>
        </w:tc>
      </w:tr>
      <w:tr w:rsidR="00CE0208" w:rsidRPr="002A1237" w14:paraId="0A179D57" w14:textId="77777777" w:rsidTr="008A377E">
        <w:trPr>
          <w:trHeight w:val="155"/>
        </w:trPr>
        <w:tc>
          <w:tcPr>
            <w:tcW w:w="112" w:type="pct"/>
            <w:shd w:val="clear" w:color="auto" w:fill="auto"/>
            <w:vAlign w:val="center"/>
          </w:tcPr>
          <w:p w14:paraId="077B173D" w14:textId="77777777" w:rsidR="00CE0208" w:rsidRPr="002A1237" w:rsidRDefault="00CE0208" w:rsidP="00CE0208">
            <w:pPr>
              <w:pStyle w:val="affffff9"/>
              <w:numPr>
                <w:ilvl w:val="0"/>
                <w:numId w:val="20"/>
              </w:numPr>
              <w:ind w:left="0" w:firstLine="0"/>
            </w:pPr>
          </w:p>
        </w:tc>
        <w:tc>
          <w:tcPr>
            <w:tcW w:w="564" w:type="pct"/>
            <w:vMerge/>
            <w:shd w:val="clear" w:color="auto" w:fill="auto"/>
            <w:vAlign w:val="center"/>
          </w:tcPr>
          <w:p w14:paraId="18372839" w14:textId="77777777" w:rsidR="00CE0208" w:rsidRPr="002A1237" w:rsidRDefault="00CE0208" w:rsidP="00CE0208">
            <w:pPr>
              <w:pStyle w:val="affffff9"/>
            </w:pPr>
          </w:p>
        </w:tc>
        <w:tc>
          <w:tcPr>
            <w:tcW w:w="632" w:type="pct"/>
            <w:vMerge/>
            <w:shd w:val="clear" w:color="auto" w:fill="auto"/>
            <w:vAlign w:val="center"/>
          </w:tcPr>
          <w:p w14:paraId="170EDADE" w14:textId="77777777" w:rsidR="00CE0208" w:rsidRPr="002A1237" w:rsidRDefault="00CE0208" w:rsidP="00CE0208">
            <w:pPr>
              <w:pStyle w:val="affffff9"/>
            </w:pPr>
          </w:p>
        </w:tc>
        <w:tc>
          <w:tcPr>
            <w:tcW w:w="768" w:type="pct"/>
            <w:vMerge/>
            <w:shd w:val="clear" w:color="auto" w:fill="auto"/>
            <w:vAlign w:val="center"/>
          </w:tcPr>
          <w:p w14:paraId="2FEF270E" w14:textId="77777777" w:rsidR="00CE0208" w:rsidRPr="002A1237" w:rsidRDefault="00CE0208" w:rsidP="00CE0208">
            <w:pPr>
              <w:pStyle w:val="affffff9"/>
            </w:pPr>
          </w:p>
        </w:tc>
        <w:tc>
          <w:tcPr>
            <w:tcW w:w="356" w:type="pct"/>
            <w:vMerge/>
            <w:shd w:val="clear" w:color="auto" w:fill="auto"/>
            <w:vAlign w:val="center"/>
          </w:tcPr>
          <w:p w14:paraId="04BA049A" w14:textId="70AE39F5" w:rsidR="00CE0208" w:rsidRPr="002A1237" w:rsidRDefault="00CE0208" w:rsidP="00CE0208">
            <w:pPr>
              <w:pStyle w:val="affffff9"/>
            </w:pPr>
          </w:p>
        </w:tc>
        <w:tc>
          <w:tcPr>
            <w:tcW w:w="487" w:type="pct"/>
            <w:shd w:val="clear" w:color="auto" w:fill="auto"/>
            <w:vAlign w:val="center"/>
          </w:tcPr>
          <w:p w14:paraId="2C6BD927" w14:textId="6BFD724F" w:rsidR="00CE0208" w:rsidRPr="002A1237" w:rsidRDefault="00CE0208" w:rsidP="00CE0208">
            <w:pPr>
              <w:pStyle w:val="affffff9"/>
            </w:pPr>
            <w:r>
              <w:t>0,24</w:t>
            </w:r>
          </w:p>
        </w:tc>
        <w:tc>
          <w:tcPr>
            <w:tcW w:w="827" w:type="pct"/>
            <w:shd w:val="clear" w:color="auto" w:fill="auto"/>
            <w:vAlign w:val="center"/>
          </w:tcPr>
          <w:p w14:paraId="6F4F4A7B" w14:textId="5E436A38" w:rsidR="00CE0208" w:rsidRPr="002A1237" w:rsidRDefault="00CE0208" w:rsidP="00CE0208">
            <w:pPr>
              <w:pStyle w:val="affffff9"/>
            </w:pPr>
            <w:r>
              <w:t>с. Новоклязьминское</w:t>
            </w:r>
          </w:p>
        </w:tc>
        <w:tc>
          <w:tcPr>
            <w:tcW w:w="584" w:type="pct"/>
            <w:vMerge/>
            <w:vAlign w:val="center"/>
          </w:tcPr>
          <w:p w14:paraId="4FE935E9" w14:textId="77777777" w:rsidR="00CE0208" w:rsidRPr="002A1237" w:rsidRDefault="00CE0208" w:rsidP="00CE0208">
            <w:pPr>
              <w:pStyle w:val="affffff9"/>
            </w:pPr>
          </w:p>
        </w:tc>
        <w:tc>
          <w:tcPr>
            <w:tcW w:w="670" w:type="pct"/>
            <w:vMerge/>
            <w:shd w:val="clear" w:color="auto" w:fill="auto"/>
            <w:vAlign w:val="center"/>
          </w:tcPr>
          <w:p w14:paraId="40C614C5" w14:textId="77777777" w:rsidR="00CE0208" w:rsidRPr="002A1237" w:rsidRDefault="00CE0208" w:rsidP="00CE0208">
            <w:pPr>
              <w:pStyle w:val="affffff9"/>
            </w:pPr>
          </w:p>
        </w:tc>
      </w:tr>
      <w:tr w:rsidR="00CE0208" w:rsidRPr="002A1237" w14:paraId="079B2BF4" w14:textId="77777777" w:rsidTr="008A377E">
        <w:trPr>
          <w:trHeight w:val="155"/>
        </w:trPr>
        <w:tc>
          <w:tcPr>
            <w:tcW w:w="112" w:type="pct"/>
            <w:shd w:val="clear" w:color="auto" w:fill="auto"/>
            <w:vAlign w:val="center"/>
          </w:tcPr>
          <w:p w14:paraId="46FBC8EE" w14:textId="77777777" w:rsidR="00CE0208" w:rsidRPr="002A1237" w:rsidRDefault="00CE0208" w:rsidP="00CE0208">
            <w:pPr>
              <w:pStyle w:val="affffff9"/>
              <w:numPr>
                <w:ilvl w:val="0"/>
                <w:numId w:val="20"/>
              </w:numPr>
              <w:ind w:left="0" w:firstLine="0"/>
            </w:pPr>
          </w:p>
        </w:tc>
        <w:tc>
          <w:tcPr>
            <w:tcW w:w="564" w:type="pct"/>
            <w:vMerge/>
            <w:shd w:val="clear" w:color="auto" w:fill="auto"/>
            <w:vAlign w:val="center"/>
          </w:tcPr>
          <w:p w14:paraId="44582063" w14:textId="77777777" w:rsidR="00CE0208" w:rsidRPr="002A1237" w:rsidRDefault="00CE0208" w:rsidP="00CE0208">
            <w:pPr>
              <w:pStyle w:val="affffff9"/>
            </w:pPr>
          </w:p>
        </w:tc>
        <w:tc>
          <w:tcPr>
            <w:tcW w:w="632" w:type="pct"/>
            <w:vMerge/>
            <w:shd w:val="clear" w:color="auto" w:fill="auto"/>
            <w:vAlign w:val="center"/>
          </w:tcPr>
          <w:p w14:paraId="03DF4C36" w14:textId="77777777" w:rsidR="00CE0208" w:rsidRPr="002A1237" w:rsidRDefault="00CE0208" w:rsidP="00CE0208">
            <w:pPr>
              <w:pStyle w:val="affffff9"/>
            </w:pPr>
          </w:p>
        </w:tc>
        <w:tc>
          <w:tcPr>
            <w:tcW w:w="768" w:type="pct"/>
            <w:vMerge/>
            <w:shd w:val="clear" w:color="auto" w:fill="auto"/>
            <w:vAlign w:val="center"/>
          </w:tcPr>
          <w:p w14:paraId="287B69B8" w14:textId="77777777" w:rsidR="00CE0208" w:rsidRPr="002A1237" w:rsidRDefault="00CE0208" w:rsidP="00CE0208">
            <w:pPr>
              <w:pStyle w:val="affffff9"/>
            </w:pPr>
          </w:p>
        </w:tc>
        <w:tc>
          <w:tcPr>
            <w:tcW w:w="356" w:type="pct"/>
            <w:vMerge/>
            <w:shd w:val="clear" w:color="auto" w:fill="auto"/>
            <w:vAlign w:val="center"/>
          </w:tcPr>
          <w:p w14:paraId="219370DE" w14:textId="1807C3B7" w:rsidR="00CE0208" w:rsidRPr="002A1237" w:rsidRDefault="00CE0208" w:rsidP="00CE0208">
            <w:pPr>
              <w:pStyle w:val="affffff9"/>
            </w:pPr>
          </w:p>
        </w:tc>
        <w:tc>
          <w:tcPr>
            <w:tcW w:w="487" w:type="pct"/>
            <w:shd w:val="clear" w:color="auto" w:fill="auto"/>
            <w:vAlign w:val="center"/>
          </w:tcPr>
          <w:p w14:paraId="79D2E253" w14:textId="3FC9451E" w:rsidR="00CE0208" w:rsidRPr="002A1237" w:rsidRDefault="00CE0208" w:rsidP="00CE0208">
            <w:pPr>
              <w:pStyle w:val="affffff9"/>
            </w:pPr>
            <w:r>
              <w:t>0,24</w:t>
            </w:r>
          </w:p>
        </w:tc>
        <w:tc>
          <w:tcPr>
            <w:tcW w:w="827" w:type="pct"/>
            <w:shd w:val="clear" w:color="auto" w:fill="auto"/>
            <w:vAlign w:val="center"/>
          </w:tcPr>
          <w:p w14:paraId="305DB0E4" w14:textId="586F3A2A" w:rsidR="00CE0208" w:rsidRPr="002A1237" w:rsidRDefault="00CE0208" w:rsidP="00CE0208">
            <w:pPr>
              <w:pStyle w:val="affffff9"/>
            </w:pPr>
            <w:r>
              <w:t>д. Глушицы</w:t>
            </w:r>
          </w:p>
        </w:tc>
        <w:tc>
          <w:tcPr>
            <w:tcW w:w="584" w:type="pct"/>
            <w:vMerge/>
            <w:vAlign w:val="center"/>
          </w:tcPr>
          <w:p w14:paraId="1557F62B" w14:textId="77777777" w:rsidR="00CE0208" w:rsidRPr="002A1237" w:rsidRDefault="00CE0208" w:rsidP="00CE0208">
            <w:pPr>
              <w:pStyle w:val="affffff9"/>
            </w:pPr>
          </w:p>
        </w:tc>
        <w:tc>
          <w:tcPr>
            <w:tcW w:w="670" w:type="pct"/>
            <w:vMerge/>
            <w:shd w:val="clear" w:color="auto" w:fill="auto"/>
            <w:vAlign w:val="center"/>
          </w:tcPr>
          <w:p w14:paraId="6A8B9334" w14:textId="77777777" w:rsidR="00CE0208" w:rsidRPr="002A1237" w:rsidRDefault="00CE0208" w:rsidP="00CE0208">
            <w:pPr>
              <w:pStyle w:val="affffff9"/>
            </w:pPr>
          </w:p>
        </w:tc>
      </w:tr>
      <w:tr w:rsidR="00CE0208" w:rsidRPr="002A1237" w14:paraId="0DF9E632" w14:textId="77777777" w:rsidTr="008A377E">
        <w:trPr>
          <w:trHeight w:val="20"/>
        </w:trPr>
        <w:tc>
          <w:tcPr>
            <w:tcW w:w="112" w:type="pct"/>
            <w:shd w:val="clear" w:color="auto" w:fill="auto"/>
            <w:vAlign w:val="center"/>
          </w:tcPr>
          <w:p w14:paraId="74F2B1EE" w14:textId="2981B54A" w:rsidR="00CE0208" w:rsidRPr="002A1237" w:rsidRDefault="00CE0208" w:rsidP="00CE0208">
            <w:pPr>
              <w:pStyle w:val="affffff9"/>
              <w:numPr>
                <w:ilvl w:val="0"/>
                <w:numId w:val="20"/>
              </w:numPr>
              <w:ind w:left="0" w:firstLine="0"/>
            </w:pPr>
          </w:p>
        </w:tc>
        <w:tc>
          <w:tcPr>
            <w:tcW w:w="564" w:type="pct"/>
            <w:shd w:val="clear" w:color="auto" w:fill="auto"/>
            <w:vAlign w:val="center"/>
          </w:tcPr>
          <w:p w14:paraId="1DA0E35C" w14:textId="77777777" w:rsidR="00CE0208" w:rsidRPr="002A1237" w:rsidRDefault="00CE0208" w:rsidP="00CE0208">
            <w:pPr>
              <w:pStyle w:val="affffff9"/>
            </w:pPr>
            <w:r w:rsidRPr="002A1237">
              <w:t>Объект ритуального назначения</w:t>
            </w:r>
          </w:p>
        </w:tc>
        <w:tc>
          <w:tcPr>
            <w:tcW w:w="632" w:type="pct"/>
            <w:shd w:val="clear" w:color="auto" w:fill="auto"/>
            <w:vAlign w:val="center"/>
          </w:tcPr>
          <w:p w14:paraId="403F097A" w14:textId="77777777" w:rsidR="00CE0208" w:rsidRPr="002A1237" w:rsidRDefault="00CE0208" w:rsidP="00CE0208">
            <w:pPr>
              <w:pStyle w:val="affffff9"/>
            </w:pPr>
            <w:r w:rsidRPr="002A1237">
              <w:t>Объект ритуального назначения</w:t>
            </w:r>
          </w:p>
        </w:tc>
        <w:tc>
          <w:tcPr>
            <w:tcW w:w="768" w:type="pct"/>
            <w:shd w:val="clear" w:color="auto" w:fill="auto"/>
            <w:vAlign w:val="center"/>
          </w:tcPr>
          <w:p w14:paraId="4D5B6AFB" w14:textId="77777777" w:rsidR="00CE0208" w:rsidRPr="002A1237" w:rsidRDefault="00CE0208" w:rsidP="00CE0208">
            <w:pPr>
              <w:pStyle w:val="affffff9"/>
            </w:pPr>
            <w:r w:rsidRPr="002A1237">
              <w:t>Кладбище</w:t>
            </w:r>
          </w:p>
        </w:tc>
        <w:tc>
          <w:tcPr>
            <w:tcW w:w="356" w:type="pct"/>
            <w:vMerge/>
            <w:shd w:val="clear" w:color="auto" w:fill="auto"/>
            <w:vAlign w:val="center"/>
          </w:tcPr>
          <w:p w14:paraId="4723FAF8" w14:textId="6D1D4169" w:rsidR="00CE0208" w:rsidRPr="002A1237" w:rsidRDefault="00CE0208" w:rsidP="00CE0208">
            <w:pPr>
              <w:pStyle w:val="affffff9"/>
            </w:pPr>
          </w:p>
        </w:tc>
        <w:tc>
          <w:tcPr>
            <w:tcW w:w="487" w:type="pct"/>
            <w:shd w:val="clear" w:color="auto" w:fill="auto"/>
            <w:vAlign w:val="center"/>
          </w:tcPr>
          <w:p w14:paraId="4A5FE97D" w14:textId="01C3F190" w:rsidR="00CE0208" w:rsidRPr="002A1237" w:rsidRDefault="00CE0208" w:rsidP="00CE0208">
            <w:pPr>
              <w:pStyle w:val="affffff9"/>
            </w:pPr>
            <w:r>
              <w:t>1,53</w:t>
            </w:r>
          </w:p>
        </w:tc>
        <w:tc>
          <w:tcPr>
            <w:tcW w:w="827" w:type="pct"/>
            <w:shd w:val="clear" w:color="auto" w:fill="auto"/>
            <w:vAlign w:val="center"/>
          </w:tcPr>
          <w:p w14:paraId="5C8D41BE" w14:textId="01FA53D1" w:rsidR="00CE0208" w:rsidRPr="002A1237" w:rsidRDefault="00CE0208" w:rsidP="00CE0208">
            <w:pPr>
              <w:pStyle w:val="affffff9"/>
            </w:pPr>
            <w:r w:rsidRPr="00CE0208">
              <w:t>западнее с. Моста</w:t>
            </w:r>
          </w:p>
        </w:tc>
        <w:tc>
          <w:tcPr>
            <w:tcW w:w="584" w:type="pct"/>
            <w:vAlign w:val="center"/>
          </w:tcPr>
          <w:p w14:paraId="73C89896" w14:textId="63BD5DA6" w:rsidR="00CE0208" w:rsidRPr="002A1237" w:rsidRDefault="00CE0208" w:rsidP="00CE0208">
            <w:pPr>
              <w:pStyle w:val="affffff9"/>
            </w:pPr>
            <w:r w:rsidRPr="002A1237">
              <w:t>Зона кладбищ</w:t>
            </w:r>
          </w:p>
        </w:tc>
        <w:tc>
          <w:tcPr>
            <w:tcW w:w="670" w:type="pct"/>
            <w:shd w:val="clear" w:color="auto" w:fill="auto"/>
            <w:vAlign w:val="center"/>
          </w:tcPr>
          <w:p w14:paraId="321FEDFE" w14:textId="09A65A11" w:rsidR="00CE0208" w:rsidRPr="002A1237" w:rsidRDefault="00CE0208" w:rsidP="00CE0208">
            <w:pPr>
              <w:pStyle w:val="affffff9"/>
            </w:pPr>
            <w:r w:rsidRPr="002A1237">
              <w:t>Санитарно-защитная зона V</w:t>
            </w:r>
            <w:r>
              <w:rPr>
                <w:lang w:val="en-US"/>
              </w:rPr>
              <w:t> </w:t>
            </w:r>
            <w:r w:rsidRPr="002A1237">
              <w:t xml:space="preserve">класса, </w:t>
            </w:r>
            <w:r>
              <w:t>5</w:t>
            </w:r>
            <w:r w:rsidRPr="002A1237">
              <w:t>0 м</w:t>
            </w:r>
          </w:p>
        </w:tc>
      </w:tr>
      <w:tr w:rsidR="00CC2A4A" w:rsidRPr="002A1237" w14:paraId="3B1F010B" w14:textId="77777777" w:rsidTr="008A377E">
        <w:trPr>
          <w:trHeight w:val="20"/>
        </w:trPr>
        <w:tc>
          <w:tcPr>
            <w:tcW w:w="112" w:type="pct"/>
            <w:shd w:val="clear" w:color="auto" w:fill="auto"/>
            <w:vAlign w:val="center"/>
          </w:tcPr>
          <w:p w14:paraId="345B8C26" w14:textId="77777777" w:rsidR="00CC2A4A" w:rsidRPr="002A1237" w:rsidRDefault="00CC2A4A" w:rsidP="00CE0208">
            <w:pPr>
              <w:pStyle w:val="affffff9"/>
              <w:numPr>
                <w:ilvl w:val="0"/>
                <w:numId w:val="20"/>
              </w:numPr>
              <w:ind w:left="0" w:firstLine="0"/>
            </w:pPr>
          </w:p>
        </w:tc>
        <w:tc>
          <w:tcPr>
            <w:tcW w:w="564" w:type="pct"/>
            <w:shd w:val="clear" w:color="auto" w:fill="auto"/>
            <w:vAlign w:val="center"/>
          </w:tcPr>
          <w:p w14:paraId="371C6CE4" w14:textId="6B317E09" w:rsidR="00CC2A4A" w:rsidRPr="002A1237" w:rsidRDefault="00CC2A4A" w:rsidP="00CE0208">
            <w:pPr>
              <w:pStyle w:val="affffff9"/>
            </w:pPr>
            <w:r>
              <w:t>Дом культуры</w:t>
            </w:r>
          </w:p>
        </w:tc>
        <w:tc>
          <w:tcPr>
            <w:tcW w:w="632" w:type="pct"/>
            <w:shd w:val="clear" w:color="auto" w:fill="auto"/>
            <w:vAlign w:val="center"/>
          </w:tcPr>
          <w:p w14:paraId="588A2D8F" w14:textId="79C9722D" w:rsidR="00CC2A4A" w:rsidRPr="002A1237" w:rsidRDefault="00CC2A4A" w:rsidP="00CE0208">
            <w:pPr>
              <w:pStyle w:val="affffff9"/>
            </w:pPr>
            <w:r>
              <w:t>Обеспечение культурно-досуговой деятельностью</w:t>
            </w:r>
          </w:p>
        </w:tc>
        <w:tc>
          <w:tcPr>
            <w:tcW w:w="768" w:type="pct"/>
            <w:shd w:val="clear" w:color="auto" w:fill="auto"/>
            <w:vAlign w:val="center"/>
          </w:tcPr>
          <w:p w14:paraId="4802B2C5" w14:textId="11F8076B" w:rsidR="00CC2A4A" w:rsidRPr="002A1237" w:rsidRDefault="00CC2A4A" w:rsidP="00CE0208">
            <w:pPr>
              <w:pStyle w:val="affffff9"/>
            </w:pPr>
            <w:r>
              <w:t>Модульный дом культуры</w:t>
            </w:r>
          </w:p>
        </w:tc>
        <w:tc>
          <w:tcPr>
            <w:tcW w:w="356" w:type="pct"/>
            <w:shd w:val="clear" w:color="auto" w:fill="auto"/>
            <w:vAlign w:val="center"/>
          </w:tcPr>
          <w:p w14:paraId="2A911805" w14:textId="2ABB7249" w:rsidR="00CC2A4A" w:rsidRPr="002A1237" w:rsidRDefault="00CC2A4A" w:rsidP="00CE0208">
            <w:pPr>
              <w:pStyle w:val="affffff9"/>
            </w:pPr>
            <w:r>
              <w:t>мест</w:t>
            </w:r>
          </w:p>
        </w:tc>
        <w:tc>
          <w:tcPr>
            <w:tcW w:w="487" w:type="pct"/>
            <w:shd w:val="clear" w:color="auto" w:fill="auto"/>
            <w:vAlign w:val="center"/>
          </w:tcPr>
          <w:p w14:paraId="1B53333D" w14:textId="75C4651D" w:rsidR="00CC2A4A" w:rsidRDefault="00CC2A4A" w:rsidP="00CE0208">
            <w:pPr>
              <w:pStyle w:val="affffff9"/>
            </w:pPr>
            <w:r>
              <w:t>70</w:t>
            </w:r>
          </w:p>
        </w:tc>
        <w:tc>
          <w:tcPr>
            <w:tcW w:w="827" w:type="pct"/>
            <w:shd w:val="clear" w:color="auto" w:fill="auto"/>
            <w:vAlign w:val="center"/>
          </w:tcPr>
          <w:p w14:paraId="61E16035" w14:textId="17A6B9CD" w:rsidR="00CC2A4A" w:rsidRPr="00CE0208" w:rsidRDefault="00CC2A4A" w:rsidP="00CE0208">
            <w:pPr>
              <w:pStyle w:val="affffff9"/>
            </w:pPr>
            <w:r>
              <w:t>с. Новоклязьминское</w:t>
            </w:r>
          </w:p>
        </w:tc>
        <w:tc>
          <w:tcPr>
            <w:tcW w:w="584" w:type="pct"/>
            <w:vAlign w:val="center"/>
          </w:tcPr>
          <w:p w14:paraId="1E34C22C" w14:textId="328B2C04" w:rsidR="00CC2A4A" w:rsidRPr="002A1237" w:rsidRDefault="00CC2A4A" w:rsidP="00CE0208">
            <w:pPr>
              <w:pStyle w:val="affffff9"/>
            </w:pPr>
            <w:r w:rsidRPr="00CC2A4A">
              <w:t>Зона специализированной общественной застройки</w:t>
            </w:r>
          </w:p>
        </w:tc>
        <w:tc>
          <w:tcPr>
            <w:tcW w:w="670" w:type="pct"/>
            <w:shd w:val="clear" w:color="auto" w:fill="auto"/>
            <w:vAlign w:val="center"/>
          </w:tcPr>
          <w:p w14:paraId="6909E18E" w14:textId="1366874E" w:rsidR="00CC2A4A" w:rsidRPr="002A1237" w:rsidRDefault="00CC2A4A" w:rsidP="00CE0208">
            <w:pPr>
              <w:pStyle w:val="affffff9"/>
            </w:pPr>
            <w:r w:rsidRPr="00CC2A4A">
              <w:t>Не устанавливается</w:t>
            </w:r>
          </w:p>
        </w:tc>
      </w:tr>
      <w:tr w:rsidR="0097187D" w:rsidRPr="002A1237" w14:paraId="209BAB21" w14:textId="77777777" w:rsidTr="00D27CE5">
        <w:trPr>
          <w:trHeight w:val="20"/>
        </w:trPr>
        <w:tc>
          <w:tcPr>
            <w:tcW w:w="5000" w:type="pct"/>
            <w:gridSpan w:val="9"/>
            <w:vAlign w:val="center"/>
          </w:tcPr>
          <w:p w14:paraId="25E36B64" w14:textId="77777777" w:rsidR="0097187D" w:rsidRPr="002A1237" w:rsidRDefault="0097187D" w:rsidP="00CE0208">
            <w:pPr>
              <w:pStyle w:val="affffff9"/>
              <w:rPr>
                <w:highlight w:val="yellow"/>
              </w:rPr>
            </w:pPr>
            <w:r w:rsidRPr="002A1237">
              <w:t>Прочие объекты</w:t>
            </w:r>
          </w:p>
        </w:tc>
      </w:tr>
      <w:tr w:rsidR="0097187D" w:rsidRPr="002A1237" w14:paraId="245B09B5" w14:textId="77777777" w:rsidTr="008A377E">
        <w:trPr>
          <w:trHeight w:val="20"/>
        </w:trPr>
        <w:tc>
          <w:tcPr>
            <w:tcW w:w="112" w:type="pct"/>
            <w:shd w:val="clear" w:color="auto" w:fill="auto"/>
            <w:vAlign w:val="center"/>
          </w:tcPr>
          <w:p w14:paraId="09439CAF" w14:textId="7014B145" w:rsidR="0097187D" w:rsidRPr="002A1237" w:rsidRDefault="0097187D" w:rsidP="00CE0208">
            <w:pPr>
              <w:pStyle w:val="affffff9"/>
              <w:numPr>
                <w:ilvl w:val="0"/>
                <w:numId w:val="20"/>
              </w:numPr>
              <w:ind w:left="0" w:firstLine="0"/>
            </w:pPr>
          </w:p>
        </w:tc>
        <w:tc>
          <w:tcPr>
            <w:tcW w:w="564" w:type="pct"/>
            <w:vMerge w:val="restart"/>
            <w:shd w:val="clear" w:color="auto" w:fill="auto"/>
            <w:vAlign w:val="center"/>
          </w:tcPr>
          <w:p w14:paraId="01DE9F0C" w14:textId="77777777" w:rsidR="0097187D" w:rsidRPr="002A1237" w:rsidRDefault="0097187D" w:rsidP="00CE0208">
            <w:pPr>
              <w:pStyle w:val="affffff9"/>
            </w:pPr>
            <w:r w:rsidRPr="002A1237">
              <w:t>Эл</w:t>
            </w:r>
            <w:r w:rsidRPr="005F6840">
              <w:t>ект</w:t>
            </w:r>
            <w:r w:rsidRPr="002A1237">
              <w:t>росирена С-40</w:t>
            </w:r>
          </w:p>
        </w:tc>
        <w:tc>
          <w:tcPr>
            <w:tcW w:w="632" w:type="pct"/>
            <w:vMerge w:val="restart"/>
            <w:shd w:val="clear" w:color="auto" w:fill="auto"/>
            <w:vAlign w:val="center"/>
          </w:tcPr>
          <w:p w14:paraId="54884F0C" w14:textId="77777777" w:rsidR="0097187D" w:rsidRPr="002A1237" w:rsidRDefault="0097187D" w:rsidP="00CE0208">
            <w:pPr>
              <w:pStyle w:val="affffff9"/>
            </w:pPr>
            <w:r w:rsidRPr="002A1237">
              <w:t>Оповещение населения</w:t>
            </w:r>
          </w:p>
        </w:tc>
        <w:tc>
          <w:tcPr>
            <w:tcW w:w="768" w:type="pct"/>
            <w:vMerge w:val="restart"/>
            <w:shd w:val="clear" w:color="auto" w:fill="auto"/>
            <w:vAlign w:val="center"/>
          </w:tcPr>
          <w:p w14:paraId="0C4D6857" w14:textId="77777777" w:rsidR="0097187D" w:rsidRPr="002A1237" w:rsidRDefault="0097187D" w:rsidP="00CE0208">
            <w:pPr>
              <w:pStyle w:val="affffff9"/>
            </w:pPr>
            <w:r w:rsidRPr="002A1237">
              <w:t>Электросирена С-40</w:t>
            </w:r>
          </w:p>
        </w:tc>
        <w:tc>
          <w:tcPr>
            <w:tcW w:w="356" w:type="pct"/>
            <w:vMerge w:val="restart"/>
            <w:shd w:val="clear" w:color="auto" w:fill="auto"/>
            <w:vAlign w:val="center"/>
          </w:tcPr>
          <w:p w14:paraId="10A88815" w14:textId="32E609E9" w:rsidR="0097187D" w:rsidRPr="002A1237" w:rsidRDefault="00CE0208" w:rsidP="00CE0208">
            <w:pPr>
              <w:pStyle w:val="affffff9"/>
            </w:pPr>
            <w:r>
              <w:t xml:space="preserve">единиц </w:t>
            </w:r>
          </w:p>
        </w:tc>
        <w:tc>
          <w:tcPr>
            <w:tcW w:w="487" w:type="pct"/>
            <w:shd w:val="clear" w:color="auto" w:fill="auto"/>
            <w:vAlign w:val="center"/>
          </w:tcPr>
          <w:p w14:paraId="2C794321" w14:textId="3E862CB4" w:rsidR="0097187D" w:rsidRPr="002A1237" w:rsidRDefault="00CE0208" w:rsidP="00CE0208">
            <w:pPr>
              <w:pStyle w:val="affffff9"/>
            </w:pPr>
            <w:r>
              <w:t>1</w:t>
            </w:r>
          </w:p>
        </w:tc>
        <w:tc>
          <w:tcPr>
            <w:tcW w:w="827" w:type="pct"/>
            <w:shd w:val="clear" w:color="auto" w:fill="auto"/>
            <w:vAlign w:val="center"/>
          </w:tcPr>
          <w:p w14:paraId="431116FD" w14:textId="0E967EAB" w:rsidR="0097187D" w:rsidRPr="002A1237" w:rsidRDefault="00CE0208" w:rsidP="00CE0208">
            <w:pPr>
              <w:pStyle w:val="affffff9"/>
            </w:pPr>
            <w:r w:rsidRPr="00CE0208">
              <w:t>с. Новоклязьминское</w:t>
            </w:r>
          </w:p>
        </w:tc>
        <w:tc>
          <w:tcPr>
            <w:tcW w:w="584" w:type="pct"/>
            <w:vMerge w:val="restart"/>
            <w:vAlign w:val="center"/>
          </w:tcPr>
          <w:p w14:paraId="01ABC520" w14:textId="3F2F2229" w:rsidR="0097187D" w:rsidRPr="002A1237" w:rsidRDefault="008A377E" w:rsidP="00CE0208">
            <w:pPr>
              <w:pStyle w:val="affffff9"/>
            </w:pPr>
            <w:r w:rsidRPr="008A377E">
              <w:t>Зона застройки индивидуальными жилыми домами</w:t>
            </w:r>
          </w:p>
        </w:tc>
        <w:tc>
          <w:tcPr>
            <w:tcW w:w="670" w:type="pct"/>
            <w:vMerge w:val="restart"/>
            <w:shd w:val="clear" w:color="auto" w:fill="auto"/>
            <w:vAlign w:val="center"/>
          </w:tcPr>
          <w:p w14:paraId="35B60E9A" w14:textId="75C75160" w:rsidR="0097187D" w:rsidRPr="002A1237" w:rsidRDefault="008A377E" w:rsidP="00CE0208">
            <w:pPr>
              <w:pStyle w:val="affffff9"/>
            </w:pPr>
            <w:r w:rsidRPr="008A377E">
              <w:t>Не устанавлива-ется</w:t>
            </w:r>
          </w:p>
        </w:tc>
      </w:tr>
      <w:tr w:rsidR="0097187D" w:rsidRPr="002A1237" w14:paraId="7ABC939E" w14:textId="77777777" w:rsidTr="008A377E">
        <w:trPr>
          <w:trHeight w:val="20"/>
        </w:trPr>
        <w:tc>
          <w:tcPr>
            <w:tcW w:w="112" w:type="pct"/>
            <w:shd w:val="clear" w:color="auto" w:fill="auto"/>
            <w:vAlign w:val="center"/>
          </w:tcPr>
          <w:p w14:paraId="5390347A" w14:textId="64E198A7" w:rsidR="0097187D" w:rsidRPr="002A1237" w:rsidRDefault="0097187D" w:rsidP="00CE0208">
            <w:pPr>
              <w:pStyle w:val="affffff9"/>
              <w:numPr>
                <w:ilvl w:val="0"/>
                <w:numId w:val="20"/>
              </w:numPr>
              <w:ind w:left="0" w:firstLine="0"/>
            </w:pPr>
          </w:p>
        </w:tc>
        <w:tc>
          <w:tcPr>
            <w:tcW w:w="564" w:type="pct"/>
            <w:vMerge/>
            <w:shd w:val="clear" w:color="auto" w:fill="auto"/>
            <w:vAlign w:val="center"/>
          </w:tcPr>
          <w:p w14:paraId="5E3A1059" w14:textId="77777777" w:rsidR="0097187D" w:rsidRPr="002A1237" w:rsidRDefault="0097187D" w:rsidP="00CE0208">
            <w:pPr>
              <w:pStyle w:val="affffff9"/>
            </w:pPr>
          </w:p>
        </w:tc>
        <w:tc>
          <w:tcPr>
            <w:tcW w:w="632" w:type="pct"/>
            <w:vMerge/>
            <w:shd w:val="clear" w:color="auto" w:fill="auto"/>
            <w:vAlign w:val="center"/>
          </w:tcPr>
          <w:p w14:paraId="749212FA" w14:textId="77777777" w:rsidR="0097187D" w:rsidRPr="002A1237" w:rsidRDefault="0097187D" w:rsidP="00CE0208">
            <w:pPr>
              <w:pStyle w:val="affffff9"/>
            </w:pPr>
          </w:p>
        </w:tc>
        <w:tc>
          <w:tcPr>
            <w:tcW w:w="768" w:type="pct"/>
            <w:vMerge/>
            <w:shd w:val="clear" w:color="auto" w:fill="auto"/>
            <w:vAlign w:val="center"/>
          </w:tcPr>
          <w:p w14:paraId="22EEE933" w14:textId="77777777" w:rsidR="0097187D" w:rsidRPr="002A1237" w:rsidRDefault="0097187D" w:rsidP="00CE0208">
            <w:pPr>
              <w:pStyle w:val="affffff9"/>
            </w:pPr>
          </w:p>
        </w:tc>
        <w:tc>
          <w:tcPr>
            <w:tcW w:w="356" w:type="pct"/>
            <w:vMerge/>
            <w:shd w:val="clear" w:color="auto" w:fill="auto"/>
            <w:vAlign w:val="center"/>
          </w:tcPr>
          <w:p w14:paraId="4274FE0D" w14:textId="77777777" w:rsidR="0097187D" w:rsidRPr="002A1237" w:rsidRDefault="0097187D" w:rsidP="00CE0208">
            <w:pPr>
              <w:pStyle w:val="affffff9"/>
            </w:pPr>
          </w:p>
        </w:tc>
        <w:tc>
          <w:tcPr>
            <w:tcW w:w="487" w:type="pct"/>
            <w:shd w:val="clear" w:color="auto" w:fill="auto"/>
            <w:vAlign w:val="center"/>
          </w:tcPr>
          <w:p w14:paraId="1D431F3A" w14:textId="023FE1EB" w:rsidR="0097187D" w:rsidRPr="002A1237" w:rsidRDefault="00CE0208" w:rsidP="00CE0208">
            <w:pPr>
              <w:pStyle w:val="affffff9"/>
            </w:pPr>
            <w:r>
              <w:t>1</w:t>
            </w:r>
          </w:p>
        </w:tc>
        <w:tc>
          <w:tcPr>
            <w:tcW w:w="827" w:type="pct"/>
            <w:shd w:val="clear" w:color="auto" w:fill="auto"/>
            <w:vAlign w:val="center"/>
          </w:tcPr>
          <w:p w14:paraId="3311BA21" w14:textId="03F5A822" w:rsidR="0097187D" w:rsidRPr="002A1237" w:rsidRDefault="00CE0208" w:rsidP="00CE0208">
            <w:pPr>
              <w:pStyle w:val="affffff9"/>
            </w:pPr>
            <w:r w:rsidRPr="00CE0208">
              <w:t>д. Пустынь</w:t>
            </w:r>
          </w:p>
        </w:tc>
        <w:tc>
          <w:tcPr>
            <w:tcW w:w="584" w:type="pct"/>
            <w:vMerge/>
            <w:vAlign w:val="center"/>
          </w:tcPr>
          <w:p w14:paraId="4A1E5775" w14:textId="77777777" w:rsidR="0097187D" w:rsidRPr="002A1237" w:rsidRDefault="0097187D" w:rsidP="00CE0208">
            <w:pPr>
              <w:pStyle w:val="affffff9"/>
            </w:pPr>
          </w:p>
        </w:tc>
        <w:tc>
          <w:tcPr>
            <w:tcW w:w="670" w:type="pct"/>
            <w:vMerge/>
            <w:shd w:val="clear" w:color="auto" w:fill="auto"/>
            <w:vAlign w:val="center"/>
          </w:tcPr>
          <w:p w14:paraId="090E0AAF" w14:textId="77777777" w:rsidR="0097187D" w:rsidRPr="002A1237" w:rsidRDefault="0097187D" w:rsidP="00CE0208">
            <w:pPr>
              <w:pStyle w:val="affffff9"/>
            </w:pPr>
          </w:p>
        </w:tc>
      </w:tr>
      <w:tr w:rsidR="0097187D" w:rsidRPr="002A1237" w14:paraId="5A146957" w14:textId="77777777" w:rsidTr="008A377E">
        <w:trPr>
          <w:trHeight w:val="20"/>
        </w:trPr>
        <w:tc>
          <w:tcPr>
            <w:tcW w:w="112" w:type="pct"/>
            <w:shd w:val="clear" w:color="auto" w:fill="auto"/>
            <w:vAlign w:val="center"/>
          </w:tcPr>
          <w:p w14:paraId="2F780F82" w14:textId="3DAA30C9" w:rsidR="0097187D" w:rsidRPr="002A1237" w:rsidRDefault="0097187D" w:rsidP="00CE0208">
            <w:pPr>
              <w:pStyle w:val="affffff9"/>
              <w:numPr>
                <w:ilvl w:val="0"/>
                <w:numId w:val="20"/>
              </w:numPr>
              <w:ind w:left="0" w:firstLine="0"/>
            </w:pPr>
          </w:p>
        </w:tc>
        <w:tc>
          <w:tcPr>
            <w:tcW w:w="564" w:type="pct"/>
            <w:vMerge/>
            <w:shd w:val="clear" w:color="auto" w:fill="auto"/>
            <w:vAlign w:val="center"/>
          </w:tcPr>
          <w:p w14:paraId="2BF7B27D" w14:textId="77777777" w:rsidR="0097187D" w:rsidRPr="002A1237" w:rsidRDefault="0097187D" w:rsidP="00CE0208">
            <w:pPr>
              <w:pStyle w:val="affffff9"/>
            </w:pPr>
          </w:p>
        </w:tc>
        <w:tc>
          <w:tcPr>
            <w:tcW w:w="632" w:type="pct"/>
            <w:vMerge/>
            <w:shd w:val="clear" w:color="auto" w:fill="auto"/>
            <w:vAlign w:val="center"/>
          </w:tcPr>
          <w:p w14:paraId="58872B18" w14:textId="77777777" w:rsidR="0097187D" w:rsidRPr="002A1237" w:rsidRDefault="0097187D" w:rsidP="00CE0208">
            <w:pPr>
              <w:pStyle w:val="affffff9"/>
            </w:pPr>
          </w:p>
        </w:tc>
        <w:tc>
          <w:tcPr>
            <w:tcW w:w="768" w:type="pct"/>
            <w:vMerge/>
            <w:shd w:val="clear" w:color="auto" w:fill="auto"/>
            <w:vAlign w:val="center"/>
          </w:tcPr>
          <w:p w14:paraId="548D0EB6" w14:textId="77777777" w:rsidR="0097187D" w:rsidRPr="002A1237" w:rsidRDefault="0097187D" w:rsidP="00CE0208">
            <w:pPr>
              <w:pStyle w:val="affffff9"/>
            </w:pPr>
          </w:p>
        </w:tc>
        <w:tc>
          <w:tcPr>
            <w:tcW w:w="356" w:type="pct"/>
            <w:vMerge/>
            <w:shd w:val="clear" w:color="auto" w:fill="auto"/>
            <w:vAlign w:val="center"/>
          </w:tcPr>
          <w:p w14:paraId="427A3189" w14:textId="77777777" w:rsidR="0097187D" w:rsidRPr="002A1237" w:rsidRDefault="0097187D" w:rsidP="00CE0208">
            <w:pPr>
              <w:pStyle w:val="affffff9"/>
            </w:pPr>
          </w:p>
        </w:tc>
        <w:tc>
          <w:tcPr>
            <w:tcW w:w="487" w:type="pct"/>
            <w:shd w:val="clear" w:color="auto" w:fill="auto"/>
            <w:vAlign w:val="center"/>
          </w:tcPr>
          <w:p w14:paraId="64CB314E" w14:textId="7B302AB8" w:rsidR="0097187D" w:rsidRPr="002A1237" w:rsidRDefault="00CE0208" w:rsidP="00CE0208">
            <w:pPr>
              <w:pStyle w:val="affffff9"/>
            </w:pPr>
            <w:r>
              <w:t>2</w:t>
            </w:r>
          </w:p>
        </w:tc>
        <w:tc>
          <w:tcPr>
            <w:tcW w:w="827" w:type="pct"/>
            <w:shd w:val="clear" w:color="auto" w:fill="auto"/>
            <w:vAlign w:val="center"/>
          </w:tcPr>
          <w:p w14:paraId="622F63B0" w14:textId="382EEC68" w:rsidR="0097187D" w:rsidRPr="002A1237" w:rsidRDefault="00CE0208" w:rsidP="00CE0208">
            <w:pPr>
              <w:pStyle w:val="affffff9"/>
            </w:pPr>
            <w:r w:rsidRPr="00CE0208">
              <w:t>д. Глушицы</w:t>
            </w:r>
          </w:p>
        </w:tc>
        <w:tc>
          <w:tcPr>
            <w:tcW w:w="584" w:type="pct"/>
            <w:vMerge/>
            <w:vAlign w:val="center"/>
          </w:tcPr>
          <w:p w14:paraId="4F10356C" w14:textId="77777777" w:rsidR="0097187D" w:rsidRPr="002A1237" w:rsidRDefault="0097187D" w:rsidP="00CE0208">
            <w:pPr>
              <w:pStyle w:val="affffff9"/>
            </w:pPr>
          </w:p>
        </w:tc>
        <w:tc>
          <w:tcPr>
            <w:tcW w:w="670" w:type="pct"/>
            <w:vMerge/>
            <w:shd w:val="clear" w:color="auto" w:fill="auto"/>
            <w:vAlign w:val="center"/>
          </w:tcPr>
          <w:p w14:paraId="3BDE4BF2" w14:textId="77777777" w:rsidR="0097187D" w:rsidRPr="002A1237" w:rsidRDefault="0097187D" w:rsidP="00CE0208">
            <w:pPr>
              <w:pStyle w:val="affffff9"/>
            </w:pPr>
          </w:p>
        </w:tc>
      </w:tr>
      <w:tr w:rsidR="0097187D" w:rsidRPr="002A1237" w14:paraId="6652F207" w14:textId="77777777" w:rsidTr="008A377E">
        <w:trPr>
          <w:trHeight w:val="20"/>
        </w:trPr>
        <w:tc>
          <w:tcPr>
            <w:tcW w:w="112" w:type="pct"/>
            <w:shd w:val="clear" w:color="auto" w:fill="auto"/>
            <w:vAlign w:val="center"/>
          </w:tcPr>
          <w:p w14:paraId="5C1A140F" w14:textId="451E5AFF" w:rsidR="0097187D" w:rsidRPr="002A1237" w:rsidRDefault="0097187D" w:rsidP="00CE0208">
            <w:pPr>
              <w:pStyle w:val="affffff9"/>
              <w:numPr>
                <w:ilvl w:val="0"/>
                <w:numId w:val="20"/>
              </w:numPr>
              <w:ind w:left="0" w:firstLine="0"/>
            </w:pPr>
          </w:p>
        </w:tc>
        <w:tc>
          <w:tcPr>
            <w:tcW w:w="564" w:type="pct"/>
            <w:vMerge/>
            <w:shd w:val="clear" w:color="auto" w:fill="auto"/>
            <w:vAlign w:val="center"/>
          </w:tcPr>
          <w:p w14:paraId="6F805B0A" w14:textId="77777777" w:rsidR="0097187D" w:rsidRPr="002A1237" w:rsidRDefault="0097187D" w:rsidP="00CE0208">
            <w:pPr>
              <w:pStyle w:val="affffff9"/>
            </w:pPr>
          </w:p>
        </w:tc>
        <w:tc>
          <w:tcPr>
            <w:tcW w:w="632" w:type="pct"/>
            <w:vMerge/>
            <w:shd w:val="clear" w:color="auto" w:fill="auto"/>
            <w:vAlign w:val="center"/>
          </w:tcPr>
          <w:p w14:paraId="2A317570" w14:textId="77777777" w:rsidR="0097187D" w:rsidRPr="002A1237" w:rsidRDefault="0097187D" w:rsidP="00CE0208">
            <w:pPr>
              <w:pStyle w:val="affffff9"/>
            </w:pPr>
          </w:p>
        </w:tc>
        <w:tc>
          <w:tcPr>
            <w:tcW w:w="768" w:type="pct"/>
            <w:vMerge/>
            <w:shd w:val="clear" w:color="auto" w:fill="auto"/>
            <w:vAlign w:val="center"/>
          </w:tcPr>
          <w:p w14:paraId="46730541" w14:textId="77777777" w:rsidR="0097187D" w:rsidRPr="002A1237" w:rsidRDefault="0097187D" w:rsidP="00CE0208">
            <w:pPr>
              <w:pStyle w:val="affffff9"/>
            </w:pPr>
          </w:p>
        </w:tc>
        <w:tc>
          <w:tcPr>
            <w:tcW w:w="356" w:type="pct"/>
            <w:vMerge/>
            <w:shd w:val="clear" w:color="auto" w:fill="auto"/>
            <w:vAlign w:val="center"/>
          </w:tcPr>
          <w:p w14:paraId="459D77F6" w14:textId="77777777" w:rsidR="0097187D" w:rsidRPr="002A1237" w:rsidRDefault="0097187D" w:rsidP="00CE0208">
            <w:pPr>
              <w:pStyle w:val="affffff9"/>
            </w:pPr>
          </w:p>
        </w:tc>
        <w:tc>
          <w:tcPr>
            <w:tcW w:w="487" w:type="pct"/>
            <w:shd w:val="clear" w:color="auto" w:fill="auto"/>
            <w:vAlign w:val="center"/>
          </w:tcPr>
          <w:p w14:paraId="4510010B" w14:textId="5BD53D5B" w:rsidR="0097187D" w:rsidRPr="002A1237" w:rsidRDefault="00CE0208" w:rsidP="00CE0208">
            <w:pPr>
              <w:pStyle w:val="affffff9"/>
            </w:pPr>
            <w:r>
              <w:t>1</w:t>
            </w:r>
          </w:p>
        </w:tc>
        <w:tc>
          <w:tcPr>
            <w:tcW w:w="827" w:type="pct"/>
            <w:shd w:val="clear" w:color="auto" w:fill="auto"/>
            <w:vAlign w:val="center"/>
          </w:tcPr>
          <w:p w14:paraId="1204D353" w14:textId="2439E364" w:rsidR="0097187D" w:rsidRPr="002A1237" w:rsidRDefault="00CE0208" w:rsidP="00CE0208">
            <w:pPr>
              <w:pStyle w:val="affffff9"/>
            </w:pPr>
            <w:r w:rsidRPr="00CE0208">
              <w:t>д. Мальцево</w:t>
            </w:r>
          </w:p>
        </w:tc>
        <w:tc>
          <w:tcPr>
            <w:tcW w:w="584" w:type="pct"/>
            <w:vMerge/>
            <w:vAlign w:val="center"/>
          </w:tcPr>
          <w:p w14:paraId="5E2BBFD6" w14:textId="77777777" w:rsidR="0097187D" w:rsidRPr="002A1237" w:rsidRDefault="0097187D" w:rsidP="00CE0208">
            <w:pPr>
              <w:pStyle w:val="affffff9"/>
            </w:pPr>
          </w:p>
        </w:tc>
        <w:tc>
          <w:tcPr>
            <w:tcW w:w="670" w:type="pct"/>
            <w:vMerge/>
            <w:shd w:val="clear" w:color="auto" w:fill="auto"/>
            <w:vAlign w:val="center"/>
          </w:tcPr>
          <w:p w14:paraId="4F6B66C8" w14:textId="77777777" w:rsidR="0097187D" w:rsidRPr="002A1237" w:rsidRDefault="0097187D" w:rsidP="00CE0208">
            <w:pPr>
              <w:pStyle w:val="affffff9"/>
            </w:pPr>
          </w:p>
        </w:tc>
      </w:tr>
      <w:tr w:rsidR="00D27CE5" w:rsidRPr="00C246E4" w14:paraId="5A5D661A" w14:textId="77777777" w:rsidTr="00D27CE5">
        <w:trPr>
          <w:trHeight w:val="20"/>
        </w:trPr>
        <w:tc>
          <w:tcPr>
            <w:tcW w:w="5000" w:type="pct"/>
            <w:gridSpan w:val="9"/>
            <w:vAlign w:val="center"/>
          </w:tcPr>
          <w:p w14:paraId="31991F95" w14:textId="0F8F8395" w:rsidR="001F5B42" w:rsidRPr="00C246E4" w:rsidRDefault="001F5B42" w:rsidP="00CE0208">
            <w:pPr>
              <w:pStyle w:val="affffff9"/>
              <w:rPr>
                <w:highlight w:val="yellow"/>
              </w:rPr>
            </w:pPr>
            <w:r w:rsidRPr="00C246E4">
              <w:t>Объекты водоснабжения</w:t>
            </w:r>
          </w:p>
        </w:tc>
      </w:tr>
      <w:tr w:rsidR="00C246E4" w:rsidRPr="00C246E4" w14:paraId="1504E6FC" w14:textId="77777777" w:rsidTr="008A377E">
        <w:trPr>
          <w:trHeight w:val="20"/>
        </w:trPr>
        <w:tc>
          <w:tcPr>
            <w:tcW w:w="112" w:type="pct"/>
            <w:shd w:val="clear" w:color="auto" w:fill="auto"/>
            <w:vAlign w:val="center"/>
          </w:tcPr>
          <w:p w14:paraId="4C22DE84" w14:textId="3895C985" w:rsidR="00087B97" w:rsidRPr="00C246E4" w:rsidRDefault="00087B97" w:rsidP="00CE0208">
            <w:pPr>
              <w:pStyle w:val="affffff9"/>
              <w:numPr>
                <w:ilvl w:val="0"/>
                <w:numId w:val="20"/>
              </w:numPr>
              <w:ind w:left="0" w:firstLine="0"/>
            </w:pPr>
          </w:p>
        </w:tc>
        <w:tc>
          <w:tcPr>
            <w:tcW w:w="564" w:type="pct"/>
            <w:vAlign w:val="center"/>
          </w:tcPr>
          <w:p w14:paraId="70BF5D72" w14:textId="77777777" w:rsidR="00087B97" w:rsidRPr="00C246E4" w:rsidRDefault="00087B97" w:rsidP="00CE0208">
            <w:pPr>
              <w:pStyle w:val="affffff9"/>
            </w:pPr>
            <w:r w:rsidRPr="00C246E4">
              <w:t>Объект водоснабжения</w:t>
            </w:r>
          </w:p>
        </w:tc>
        <w:tc>
          <w:tcPr>
            <w:tcW w:w="632" w:type="pct"/>
            <w:vAlign w:val="center"/>
          </w:tcPr>
          <w:p w14:paraId="7870C30A" w14:textId="77777777" w:rsidR="00087B97" w:rsidRPr="00C246E4" w:rsidRDefault="00087B97" w:rsidP="00CE0208">
            <w:pPr>
              <w:pStyle w:val="affffff9"/>
            </w:pPr>
            <w:r w:rsidRPr="00C246E4">
              <w:t>Для надежного водоснабжения населения</w:t>
            </w:r>
          </w:p>
        </w:tc>
        <w:tc>
          <w:tcPr>
            <w:tcW w:w="768" w:type="pct"/>
            <w:shd w:val="clear" w:color="auto" w:fill="auto"/>
            <w:vAlign w:val="center"/>
          </w:tcPr>
          <w:p w14:paraId="18F754BD" w14:textId="50C738CA" w:rsidR="00087B97" w:rsidRPr="00C246E4" w:rsidRDefault="00087B97" w:rsidP="00CE0208">
            <w:pPr>
              <w:pStyle w:val="affffff9"/>
            </w:pPr>
            <w:r w:rsidRPr="00C246E4">
              <w:t>Водопроводные сети (строительство)</w:t>
            </w:r>
          </w:p>
        </w:tc>
        <w:tc>
          <w:tcPr>
            <w:tcW w:w="356" w:type="pct"/>
            <w:vAlign w:val="center"/>
          </w:tcPr>
          <w:p w14:paraId="637AA51C" w14:textId="2B76FE53" w:rsidR="00087B97" w:rsidRPr="00C246E4" w:rsidRDefault="00087B97" w:rsidP="00CE0208">
            <w:pPr>
              <w:pStyle w:val="affffff9"/>
            </w:pPr>
            <w:r w:rsidRPr="00C246E4">
              <w:t xml:space="preserve">Км </w:t>
            </w:r>
          </w:p>
        </w:tc>
        <w:tc>
          <w:tcPr>
            <w:tcW w:w="487" w:type="pct"/>
            <w:shd w:val="clear" w:color="auto" w:fill="auto"/>
            <w:vAlign w:val="center"/>
          </w:tcPr>
          <w:p w14:paraId="731D03D4" w14:textId="140002C9" w:rsidR="00087B97" w:rsidRPr="00C246E4" w:rsidRDefault="008A377E" w:rsidP="00CE0208">
            <w:pPr>
              <w:pStyle w:val="affffff9"/>
            </w:pPr>
            <w:r>
              <w:t>0,56</w:t>
            </w:r>
          </w:p>
        </w:tc>
        <w:tc>
          <w:tcPr>
            <w:tcW w:w="827" w:type="pct"/>
            <w:shd w:val="clear" w:color="auto" w:fill="auto"/>
            <w:vAlign w:val="center"/>
          </w:tcPr>
          <w:p w14:paraId="3B28C1FE" w14:textId="417040EE" w:rsidR="00087B97" w:rsidRPr="00C246E4" w:rsidRDefault="008A377E" w:rsidP="00CE0208">
            <w:pPr>
              <w:pStyle w:val="affffff9"/>
            </w:pPr>
            <w:r w:rsidRPr="008A377E">
              <w:t>с. Новоклязьминское</w:t>
            </w:r>
          </w:p>
        </w:tc>
        <w:tc>
          <w:tcPr>
            <w:tcW w:w="584" w:type="pct"/>
            <w:vAlign w:val="center"/>
          </w:tcPr>
          <w:p w14:paraId="5C78BC90" w14:textId="31C6D9E5" w:rsidR="00087B97" w:rsidRPr="00C246E4" w:rsidRDefault="00087B97" w:rsidP="00CE0208">
            <w:pPr>
              <w:pStyle w:val="affffff9"/>
            </w:pPr>
          </w:p>
        </w:tc>
        <w:tc>
          <w:tcPr>
            <w:tcW w:w="670" w:type="pct"/>
            <w:shd w:val="clear" w:color="auto" w:fill="auto"/>
            <w:vAlign w:val="center"/>
          </w:tcPr>
          <w:p w14:paraId="25A70F5B" w14:textId="13A28298" w:rsidR="00087B97" w:rsidRPr="00C246E4" w:rsidRDefault="00087B97" w:rsidP="00CE0208">
            <w:pPr>
              <w:pStyle w:val="affffff9"/>
            </w:pPr>
            <w:r w:rsidRPr="00C246E4">
              <w:t>Охранная зона, не менее 2 м</w:t>
            </w:r>
          </w:p>
        </w:tc>
      </w:tr>
    </w:tbl>
    <w:p w14:paraId="397B1C87" w14:textId="77777777" w:rsidR="004B5AFC" w:rsidRDefault="00954C62" w:rsidP="00842960">
      <w:pPr>
        <w:pStyle w:val="13"/>
        <w:rPr>
          <w:lang w:val="ru-RU" w:eastAsia="ru-RU"/>
        </w:rPr>
      </w:pPr>
      <w:bookmarkStart w:id="18" w:name="_Toc460331246"/>
      <w:bookmarkStart w:id="19" w:name="_Toc114126598"/>
      <w:bookmarkStart w:id="20" w:name="_Toc152925735"/>
      <w:bookmarkEnd w:id="17"/>
      <w:r>
        <w:rPr>
          <w:lang w:val="ru-RU" w:eastAsia="ru-RU"/>
        </w:rPr>
        <w:lastRenderedPageBreak/>
        <w:t xml:space="preserve">ГЛАВА </w:t>
      </w:r>
      <w:r w:rsidR="00430034">
        <w:rPr>
          <w:lang w:val="ru-RU" w:eastAsia="ru-RU"/>
        </w:rPr>
        <w:t>2</w:t>
      </w:r>
      <w:r w:rsidRPr="00E06E77">
        <w:rPr>
          <w:lang w:val="ru-RU" w:eastAsia="ru-RU"/>
        </w:rPr>
        <w:t>. </w:t>
      </w:r>
      <w:r w:rsidRPr="00842960">
        <w:t>ПАРАМЕТРЫ</w:t>
      </w:r>
      <w:r w:rsidRPr="006F172B">
        <w:rPr>
          <w:lang w:val="ru-RU" w:eastAsia="ru-RU"/>
        </w:rPr>
        <w:t xml:space="preserve">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18"/>
      <w:bookmarkEnd w:id="19"/>
      <w:bookmarkEnd w:id="20"/>
    </w:p>
    <w:p w14:paraId="4302357E" w14:textId="57761FD0" w:rsidR="0088040C" w:rsidRDefault="00654F39" w:rsidP="00842960">
      <w:pPr>
        <w:pStyle w:val="af3"/>
      </w:pPr>
      <w:r w:rsidRPr="00842960">
        <w:t>Таблица</w:t>
      </w:r>
      <w:r w:rsidRPr="00FC383C">
        <w:t xml:space="preserve"> </w:t>
      </w:r>
      <w:r w:rsidR="00430034">
        <w:t>2</w:t>
      </w:r>
      <w:r w:rsidRPr="00FC383C">
        <w:t>.</w:t>
      </w:r>
      <w:r>
        <w:t>1</w:t>
      </w:r>
      <w:r w:rsidRPr="00FC383C">
        <w:t xml:space="preserve"> – </w:t>
      </w:r>
      <w:r w:rsidR="008F12DB">
        <w:t>П</w:t>
      </w:r>
      <w:r w:rsidR="008F12DB" w:rsidRPr="008F12DB">
        <w:t>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044"/>
        <w:gridCol w:w="5930"/>
        <w:gridCol w:w="962"/>
        <w:gridCol w:w="931"/>
        <w:gridCol w:w="836"/>
        <w:gridCol w:w="1670"/>
        <w:gridCol w:w="1342"/>
        <w:gridCol w:w="845"/>
      </w:tblGrid>
      <w:tr w:rsidR="00AE7755" w:rsidRPr="002938E5" w14:paraId="1D1E1EE1" w14:textId="77777777" w:rsidTr="008F12DB">
        <w:trPr>
          <w:trHeight w:val="20"/>
          <w:tblHeader/>
        </w:trPr>
        <w:tc>
          <w:tcPr>
            <w:tcW w:w="492" w:type="pct"/>
            <w:vMerge w:val="restart"/>
            <w:shd w:val="clear" w:color="auto" w:fill="auto"/>
            <w:vAlign w:val="center"/>
            <w:hideMark/>
          </w:tcPr>
          <w:p w14:paraId="251D37DD" w14:textId="77777777" w:rsidR="006C3DC0" w:rsidRPr="006C3DC0" w:rsidRDefault="006C3DC0" w:rsidP="00AE7755">
            <w:pPr>
              <w:ind w:firstLine="0"/>
              <w:jc w:val="center"/>
              <w:rPr>
                <w:color w:val="000000"/>
                <w:sz w:val="20"/>
                <w:szCs w:val="20"/>
              </w:rPr>
            </w:pPr>
            <w:r w:rsidRPr="006C3DC0">
              <w:rPr>
                <w:rFonts w:eastAsia="Calibri"/>
                <w:color w:val="000000"/>
                <w:sz w:val="20"/>
                <w:szCs w:val="20"/>
              </w:rPr>
              <w:t>Наименование функциональной зоны</w:t>
            </w:r>
          </w:p>
        </w:tc>
        <w:tc>
          <w:tcPr>
            <w:tcW w:w="2172" w:type="pct"/>
            <w:vMerge w:val="restart"/>
            <w:shd w:val="clear" w:color="auto" w:fill="auto"/>
            <w:vAlign w:val="center"/>
            <w:hideMark/>
          </w:tcPr>
          <w:p w14:paraId="6CF4E5A2" w14:textId="77777777" w:rsidR="006C3DC0" w:rsidRPr="006C3DC0" w:rsidRDefault="006C3DC0" w:rsidP="00AE7755">
            <w:pPr>
              <w:ind w:firstLine="0"/>
              <w:jc w:val="center"/>
              <w:rPr>
                <w:color w:val="000000"/>
                <w:sz w:val="20"/>
                <w:szCs w:val="20"/>
              </w:rPr>
            </w:pPr>
            <w:r w:rsidRPr="006C3DC0">
              <w:rPr>
                <w:rFonts w:eastAsia="Calibri"/>
                <w:color w:val="000000"/>
                <w:sz w:val="20"/>
                <w:szCs w:val="20"/>
              </w:rPr>
              <w:t>Описание функциональной зоны</w:t>
            </w:r>
          </w:p>
        </w:tc>
        <w:tc>
          <w:tcPr>
            <w:tcW w:w="1083" w:type="pct"/>
            <w:gridSpan w:val="3"/>
            <w:shd w:val="clear" w:color="auto" w:fill="auto"/>
            <w:vAlign w:val="center"/>
            <w:hideMark/>
          </w:tcPr>
          <w:p w14:paraId="0A1A7B94" w14:textId="77777777" w:rsidR="006C3DC0" w:rsidRPr="006C3DC0" w:rsidRDefault="006C3DC0" w:rsidP="00AE7755">
            <w:pPr>
              <w:ind w:firstLine="0"/>
              <w:jc w:val="center"/>
              <w:rPr>
                <w:color w:val="000000"/>
                <w:sz w:val="20"/>
                <w:szCs w:val="20"/>
              </w:rPr>
            </w:pPr>
            <w:r w:rsidRPr="006C3DC0">
              <w:rPr>
                <w:rFonts w:eastAsia="Calibri"/>
                <w:color w:val="000000"/>
                <w:sz w:val="20"/>
                <w:szCs w:val="20"/>
              </w:rPr>
              <w:t>Параметры функциональной зоны</w:t>
            </w:r>
          </w:p>
        </w:tc>
        <w:tc>
          <w:tcPr>
            <w:tcW w:w="486" w:type="pct"/>
            <w:vMerge w:val="restart"/>
            <w:shd w:val="clear" w:color="auto" w:fill="auto"/>
            <w:vAlign w:val="center"/>
            <w:hideMark/>
          </w:tcPr>
          <w:p w14:paraId="35039CD5" w14:textId="77777777" w:rsidR="006C3DC0" w:rsidRPr="006C3DC0" w:rsidRDefault="006C3DC0" w:rsidP="00AE7755">
            <w:pPr>
              <w:ind w:firstLine="0"/>
              <w:jc w:val="center"/>
              <w:rPr>
                <w:color w:val="000000"/>
                <w:sz w:val="20"/>
                <w:szCs w:val="20"/>
              </w:rPr>
            </w:pPr>
            <w:r w:rsidRPr="006C3DC0">
              <w:rPr>
                <w:rFonts w:eastAsia="Calibri"/>
                <w:color w:val="000000"/>
                <w:sz w:val="20"/>
                <w:szCs w:val="20"/>
              </w:rPr>
              <w:t>Адресное описание</w:t>
            </w:r>
          </w:p>
        </w:tc>
        <w:tc>
          <w:tcPr>
            <w:tcW w:w="446" w:type="pct"/>
            <w:vMerge w:val="restart"/>
            <w:shd w:val="clear" w:color="auto" w:fill="auto"/>
            <w:vAlign w:val="center"/>
            <w:hideMark/>
          </w:tcPr>
          <w:p w14:paraId="66A45677" w14:textId="77777777" w:rsidR="006C3DC0" w:rsidRPr="006C3DC0" w:rsidRDefault="006C3DC0" w:rsidP="00AE7755">
            <w:pPr>
              <w:ind w:firstLine="0"/>
              <w:jc w:val="center"/>
              <w:rPr>
                <w:color w:val="000000"/>
                <w:sz w:val="20"/>
                <w:szCs w:val="20"/>
              </w:rPr>
            </w:pPr>
            <w:r w:rsidRPr="006C3DC0">
              <w:rPr>
                <w:rFonts w:eastAsia="Calibri"/>
                <w:color w:val="000000"/>
                <w:sz w:val="20"/>
                <w:szCs w:val="20"/>
              </w:rPr>
              <w:t>Сведения о планируемых для размещения объектах</w:t>
            </w:r>
          </w:p>
        </w:tc>
        <w:tc>
          <w:tcPr>
            <w:tcW w:w="320" w:type="pct"/>
            <w:vMerge w:val="restart"/>
            <w:shd w:val="clear" w:color="auto" w:fill="auto"/>
            <w:vAlign w:val="center"/>
            <w:hideMark/>
          </w:tcPr>
          <w:p w14:paraId="4996112F" w14:textId="77777777" w:rsidR="006C3DC0" w:rsidRPr="006C3DC0" w:rsidRDefault="006C3DC0" w:rsidP="00AE7755">
            <w:pPr>
              <w:ind w:firstLine="0"/>
              <w:jc w:val="center"/>
              <w:rPr>
                <w:color w:val="000000"/>
                <w:sz w:val="20"/>
                <w:szCs w:val="20"/>
              </w:rPr>
            </w:pPr>
            <w:r w:rsidRPr="006C3DC0">
              <w:rPr>
                <w:rFonts w:eastAsia="Calibri"/>
                <w:color w:val="000000"/>
                <w:sz w:val="20"/>
                <w:szCs w:val="20"/>
              </w:rPr>
              <w:t>Значение объекта</w:t>
            </w:r>
          </w:p>
        </w:tc>
      </w:tr>
      <w:tr w:rsidR="00AE7755" w:rsidRPr="002938E5" w14:paraId="2438835B" w14:textId="77777777" w:rsidTr="008F12DB">
        <w:trPr>
          <w:trHeight w:val="20"/>
          <w:tblHeader/>
        </w:trPr>
        <w:tc>
          <w:tcPr>
            <w:tcW w:w="492" w:type="pct"/>
            <w:vMerge/>
            <w:vAlign w:val="center"/>
            <w:hideMark/>
          </w:tcPr>
          <w:p w14:paraId="2793594F" w14:textId="77777777" w:rsidR="006C3DC0" w:rsidRPr="006C3DC0" w:rsidRDefault="006C3DC0" w:rsidP="00AE7755">
            <w:pPr>
              <w:ind w:firstLine="0"/>
              <w:jc w:val="center"/>
              <w:rPr>
                <w:color w:val="000000"/>
                <w:sz w:val="20"/>
                <w:szCs w:val="20"/>
              </w:rPr>
            </w:pPr>
          </w:p>
        </w:tc>
        <w:tc>
          <w:tcPr>
            <w:tcW w:w="2172" w:type="pct"/>
            <w:vMerge/>
            <w:vAlign w:val="center"/>
            <w:hideMark/>
          </w:tcPr>
          <w:p w14:paraId="5AD5EEAF" w14:textId="77777777" w:rsidR="006C3DC0" w:rsidRPr="006C3DC0" w:rsidRDefault="006C3DC0" w:rsidP="00AE7755">
            <w:pPr>
              <w:ind w:firstLine="0"/>
              <w:jc w:val="center"/>
              <w:rPr>
                <w:color w:val="000000"/>
                <w:sz w:val="20"/>
                <w:szCs w:val="20"/>
              </w:rPr>
            </w:pPr>
          </w:p>
        </w:tc>
        <w:tc>
          <w:tcPr>
            <w:tcW w:w="768" w:type="pct"/>
            <w:gridSpan w:val="2"/>
            <w:shd w:val="clear" w:color="auto" w:fill="auto"/>
            <w:vAlign w:val="center"/>
            <w:hideMark/>
          </w:tcPr>
          <w:p w14:paraId="5C32983F" w14:textId="77777777" w:rsidR="006C3DC0" w:rsidRPr="006C3DC0" w:rsidRDefault="006C3DC0" w:rsidP="00AE7755">
            <w:pPr>
              <w:ind w:firstLine="0"/>
              <w:jc w:val="center"/>
              <w:rPr>
                <w:color w:val="000000"/>
                <w:sz w:val="20"/>
                <w:szCs w:val="20"/>
              </w:rPr>
            </w:pPr>
            <w:r w:rsidRPr="006C3DC0">
              <w:rPr>
                <w:rFonts w:eastAsia="Calibri"/>
                <w:color w:val="000000"/>
                <w:sz w:val="20"/>
                <w:szCs w:val="20"/>
              </w:rPr>
              <w:t>Максимальный(ая)</w:t>
            </w:r>
          </w:p>
        </w:tc>
        <w:tc>
          <w:tcPr>
            <w:tcW w:w="315" w:type="pct"/>
            <w:vMerge w:val="restart"/>
            <w:shd w:val="clear" w:color="auto" w:fill="auto"/>
            <w:vAlign w:val="center"/>
            <w:hideMark/>
          </w:tcPr>
          <w:p w14:paraId="1C079F93" w14:textId="77777777" w:rsidR="006C3DC0" w:rsidRPr="006C3DC0" w:rsidRDefault="006C3DC0" w:rsidP="00AE7755">
            <w:pPr>
              <w:ind w:firstLine="0"/>
              <w:jc w:val="center"/>
              <w:rPr>
                <w:color w:val="000000"/>
                <w:sz w:val="20"/>
                <w:szCs w:val="20"/>
              </w:rPr>
            </w:pPr>
            <w:r w:rsidRPr="006C3DC0">
              <w:rPr>
                <w:rFonts w:eastAsia="Calibri"/>
                <w:color w:val="000000"/>
                <w:sz w:val="20"/>
                <w:szCs w:val="20"/>
              </w:rPr>
              <w:t>Площадь зоны, га</w:t>
            </w:r>
          </w:p>
        </w:tc>
        <w:tc>
          <w:tcPr>
            <w:tcW w:w="486" w:type="pct"/>
            <w:vMerge/>
            <w:vAlign w:val="center"/>
            <w:hideMark/>
          </w:tcPr>
          <w:p w14:paraId="6B819973" w14:textId="77777777" w:rsidR="006C3DC0" w:rsidRPr="006C3DC0" w:rsidRDefault="006C3DC0" w:rsidP="00AE7755">
            <w:pPr>
              <w:ind w:firstLine="0"/>
              <w:jc w:val="center"/>
              <w:rPr>
                <w:color w:val="000000"/>
                <w:sz w:val="20"/>
                <w:szCs w:val="20"/>
              </w:rPr>
            </w:pPr>
          </w:p>
        </w:tc>
        <w:tc>
          <w:tcPr>
            <w:tcW w:w="446" w:type="pct"/>
            <w:vMerge/>
            <w:vAlign w:val="center"/>
            <w:hideMark/>
          </w:tcPr>
          <w:p w14:paraId="65E8C2D1" w14:textId="77777777" w:rsidR="006C3DC0" w:rsidRPr="006C3DC0" w:rsidRDefault="006C3DC0" w:rsidP="00AE7755">
            <w:pPr>
              <w:ind w:firstLine="0"/>
              <w:jc w:val="center"/>
              <w:rPr>
                <w:color w:val="000000"/>
                <w:sz w:val="20"/>
                <w:szCs w:val="20"/>
              </w:rPr>
            </w:pPr>
          </w:p>
        </w:tc>
        <w:tc>
          <w:tcPr>
            <w:tcW w:w="320" w:type="pct"/>
            <w:vMerge/>
            <w:vAlign w:val="center"/>
            <w:hideMark/>
          </w:tcPr>
          <w:p w14:paraId="2D86B773" w14:textId="77777777" w:rsidR="006C3DC0" w:rsidRPr="006C3DC0" w:rsidRDefault="006C3DC0" w:rsidP="00AE7755">
            <w:pPr>
              <w:ind w:firstLine="0"/>
              <w:jc w:val="center"/>
              <w:rPr>
                <w:color w:val="000000"/>
                <w:sz w:val="20"/>
                <w:szCs w:val="20"/>
              </w:rPr>
            </w:pPr>
          </w:p>
        </w:tc>
      </w:tr>
      <w:tr w:rsidR="008F12DB" w:rsidRPr="002938E5" w14:paraId="03EC61D5" w14:textId="77777777" w:rsidTr="008F12DB">
        <w:trPr>
          <w:trHeight w:val="20"/>
          <w:tblHeader/>
        </w:trPr>
        <w:tc>
          <w:tcPr>
            <w:tcW w:w="492" w:type="pct"/>
            <w:vMerge/>
            <w:vAlign w:val="center"/>
            <w:hideMark/>
          </w:tcPr>
          <w:p w14:paraId="271405F6" w14:textId="77777777" w:rsidR="006C3DC0" w:rsidRPr="006C3DC0" w:rsidRDefault="006C3DC0" w:rsidP="00AE7755">
            <w:pPr>
              <w:ind w:firstLine="0"/>
              <w:jc w:val="center"/>
              <w:rPr>
                <w:color w:val="000000"/>
                <w:sz w:val="20"/>
                <w:szCs w:val="20"/>
              </w:rPr>
            </w:pPr>
          </w:p>
        </w:tc>
        <w:tc>
          <w:tcPr>
            <w:tcW w:w="2172" w:type="pct"/>
            <w:vMerge/>
            <w:vAlign w:val="center"/>
            <w:hideMark/>
          </w:tcPr>
          <w:p w14:paraId="46358848" w14:textId="77777777" w:rsidR="006C3DC0" w:rsidRPr="006C3DC0" w:rsidRDefault="006C3DC0" w:rsidP="00AE7755">
            <w:pPr>
              <w:ind w:firstLine="0"/>
              <w:jc w:val="center"/>
              <w:rPr>
                <w:color w:val="000000"/>
                <w:sz w:val="20"/>
                <w:szCs w:val="20"/>
              </w:rPr>
            </w:pPr>
          </w:p>
        </w:tc>
        <w:tc>
          <w:tcPr>
            <w:tcW w:w="383" w:type="pct"/>
            <w:shd w:val="clear" w:color="auto" w:fill="auto"/>
            <w:vAlign w:val="center"/>
            <w:hideMark/>
          </w:tcPr>
          <w:p w14:paraId="0EBA0ACD" w14:textId="77777777" w:rsidR="006C3DC0" w:rsidRPr="006C3DC0" w:rsidRDefault="006C3DC0" w:rsidP="00AE7755">
            <w:pPr>
              <w:ind w:firstLine="0"/>
              <w:jc w:val="center"/>
              <w:rPr>
                <w:color w:val="000000"/>
                <w:sz w:val="20"/>
                <w:szCs w:val="20"/>
              </w:rPr>
            </w:pPr>
            <w:r w:rsidRPr="006C3DC0">
              <w:rPr>
                <w:rFonts w:eastAsia="Calibri"/>
                <w:color w:val="000000"/>
                <w:sz w:val="20"/>
                <w:szCs w:val="20"/>
              </w:rPr>
              <w:t>процент застройки, %</w:t>
            </w:r>
          </w:p>
        </w:tc>
        <w:tc>
          <w:tcPr>
            <w:tcW w:w="385" w:type="pct"/>
            <w:shd w:val="clear" w:color="auto" w:fill="auto"/>
            <w:vAlign w:val="center"/>
            <w:hideMark/>
          </w:tcPr>
          <w:p w14:paraId="123D0962" w14:textId="77777777" w:rsidR="006C3DC0" w:rsidRPr="006C3DC0" w:rsidRDefault="006C3DC0" w:rsidP="00AE7755">
            <w:pPr>
              <w:ind w:firstLine="0"/>
              <w:jc w:val="center"/>
              <w:rPr>
                <w:color w:val="000000"/>
                <w:sz w:val="20"/>
                <w:szCs w:val="20"/>
              </w:rPr>
            </w:pPr>
            <w:r w:rsidRPr="006C3DC0">
              <w:rPr>
                <w:rFonts w:eastAsia="Calibri"/>
                <w:color w:val="000000"/>
                <w:sz w:val="20"/>
                <w:szCs w:val="20"/>
              </w:rPr>
              <w:t>этажность застройки</w:t>
            </w:r>
          </w:p>
        </w:tc>
        <w:tc>
          <w:tcPr>
            <w:tcW w:w="315" w:type="pct"/>
            <w:vMerge/>
            <w:vAlign w:val="center"/>
            <w:hideMark/>
          </w:tcPr>
          <w:p w14:paraId="4A9D9CD6" w14:textId="77777777" w:rsidR="006C3DC0" w:rsidRPr="006C3DC0" w:rsidRDefault="006C3DC0" w:rsidP="00AE7755">
            <w:pPr>
              <w:ind w:firstLine="0"/>
              <w:jc w:val="center"/>
              <w:rPr>
                <w:color w:val="000000"/>
                <w:sz w:val="20"/>
                <w:szCs w:val="20"/>
              </w:rPr>
            </w:pPr>
          </w:p>
        </w:tc>
        <w:tc>
          <w:tcPr>
            <w:tcW w:w="486" w:type="pct"/>
            <w:vMerge/>
            <w:vAlign w:val="center"/>
            <w:hideMark/>
          </w:tcPr>
          <w:p w14:paraId="1B96AC57" w14:textId="77777777" w:rsidR="006C3DC0" w:rsidRPr="006C3DC0" w:rsidRDefault="006C3DC0" w:rsidP="00AE7755">
            <w:pPr>
              <w:ind w:firstLine="0"/>
              <w:jc w:val="center"/>
              <w:rPr>
                <w:color w:val="000000"/>
                <w:sz w:val="20"/>
                <w:szCs w:val="20"/>
              </w:rPr>
            </w:pPr>
          </w:p>
        </w:tc>
        <w:tc>
          <w:tcPr>
            <w:tcW w:w="446" w:type="pct"/>
            <w:vMerge/>
            <w:vAlign w:val="center"/>
            <w:hideMark/>
          </w:tcPr>
          <w:p w14:paraId="7E5E3CF9" w14:textId="77777777" w:rsidR="006C3DC0" w:rsidRPr="006C3DC0" w:rsidRDefault="006C3DC0" w:rsidP="00AE7755">
            <w:pPr>
              <w:ind w:firstLine="0"/>
              <w:jc w:val="center"/>
              <w:rPr>
                <w:color w:val="000000"/>
                <w:sz w:val="20"/>
                <w:szCs w:val="20"/>
              </w:rPr>
            </w:pPr>
          </w:p>
        </w:tc>
        <w:tc>
          <w:tcPr>
            <w:tcW w:w="320" w:type="pct"/>
            <w:vMerge/>
            <w:vAlign w:val="center"/>
            <w:hideMark/>
          </w:tcPr>
          <w:p w14:paraId="00562594" w14:textId="77777777" w:rsidR="006C3DC0" w:rsidRPr="006C3DC0" w:rsidRDefault="006C3DC0" w:rsidP="00AE7755">
            <w:pPr>
              <w:ind w:firstLine="0"/>
              <w:jc w:val="center"/>
              <w:rPr>
                <w:color w:val="000000"/>
                <w:sz w:val="20"/>
                <w:szCs w:val="20"/>
              </w:rPr>
            </w:pPr>
          </w:p>
        </w:tc>
      </w:tr>
      <w:tr w:rsidR="008F12DB" w:rsidRPr="002938E5" w14:paraId="0265507A" w14:textId="77777777" w:rsidTr="008F12DB">
        <w:trPr>
          <w:trHeight w:val="20"/>
        </w:trPr>
        <w:tc>
          <w:tcPr>
            <w:tcW w:w="492" w:type="pct"/>
            <w:vMerge w:val="restart"/>
            <w:shd w:val="clear" w:color="auto" w:fill="auto"/>
            <w:hideMark/>
          </w:tcPr>
          <w:p w14:paraId="1E71CB4D" w14:textId="77777777" w:rsidR="006C3DC0" w:rsidRPr="006C3DC0" w:rsidRDefault="006C3DC0" w:rsidP="00AE7755">
            <w:pPr>
              <w:ind w:firstLine="0"/>
              <w:jc w:val="left"/>
              <w:rPr>
                <w:color w:val="000000"/>
                <w:sz w:val="20"/>
                <w:szCs w:val="20"/>
              </w:rPr>
            </w:pPr>
            <w:r w:rsidRPr="006C3DC0">
              <w:rPr>
                <w:color w:val="000000"/>
                <w:sz w:val="20"/>
                <w:szCs w:val="20"/>
              </w:rPr>
              <w:t>Зона застройки индивидуальными жилыми домами</w:t>
            </w:r>
          </w:p>
        </w:tc>
        <w:tc>
          <w:tcPr>
            <w:tcW w:w="2172" w:type="pct"/>
            <w:vMerge w:val="restart"/>
            <w:shd w:val="clear" w:color="auto" w:fill="auto"/>
            <w:hideMark/>
          </w:tcPr>
          <w:p w14:paraId="0E90FD30" w14:textId="3266D6C6" w:rsidR="006C3DC0" w:rsidRPr="006C3DC0" w:rsidRDefault="006C3DC0" w:rsidP="00AE7755">
            <w:pPr>
              <w:ind w:firstLine="0"/>
              <w:jc w:val="left"/>
              <w:rPr>
                <w:color w:val="000000"/>
                <w:sz w:val="20"/>
                <w:szCs w:val="20"/>
              </w:rPr>
            </w:pPr>
            <w:r w:rsidRPr="006C3DC0">
              <w:rPr>
                <w:rFonts w:eastAsia="Calibri"/>
                <w:color w:val="000000"/>
                <w:sz w:val="20"/>
                <w:szCs w:val="20"/>
              </w:rPr>
              <w:t>Формирование и развитие зоны индивидуальной жилой застройки с приусадебными участками должно направляться следующими целевыми установками – созданием правовых, административных и экономических условий для: 1. Преимущественно жилого использования территорий; 2. Возможности сочетания блокированных жилых домов и индивидуальных жилых домов не выше трех этажей; 3. Возможности ведения подсобного хозяйства на территории приусадебного участка; 4. Возможности размещения вдоль основных улиц отдельных объектов общественноделового и культурнобытового обслуживания, ориентированных на удовлетворение повседневных потребностей населения; 5. Возможности размещения детских садов как типового, так и семейного типа при соблюдении требований санитарных норм и правил; 6. Возможности размещения клубов и внешкольных учреждений при соблюдении требований санитарных норм и правил. 7. Размещение улично</w:t>
            </w:r>
            <w:r w:rsidR="00AE7755">
              <w:rPr>
                <w:rFonts w:eastAsia="Calibri"/>
                <w:color w:val="000000"/>
                <w:sz w:val="20"/>
                <w:szCs w:val="20"/>
              </w:rPr>
              <w:t>-</w:t>
            </w:r>
            <w:r w:rsidRPr="006C3DC0">
              <w:rPr>
                <w:rFonts w:eastAsia="Calibri"/>
                <w:color w:val="000000"/>
                <w:sz w:val="20"/>
                <w:szCs w:val="20"/>
              </w:rPr>
              <w:t>дорожной сети и иных территорий общего пользования для обеспечения доступа к земельным участкам, зданиям, сооружениям.</w:t>
            </w:r>
          </w:p>
        </w:tc>
        <w:tc>
          <w:tcPr>
            <w:tcW w:w="383" w:type="pct"/>
            <w:vMerge w:val="restart"/>
            <w:shd w:val="clear" w:color="auto" w:fill="auto"/>
            <w:hideMark/>
          </w:tcPr>
          <w:p w14:paraId="6B4DCE2C" w14:textId="77777777" w:rsidR="006C3DC0" w:rsidRPr="006C3DC0" w:rsidRDefault="006C3DC0" w:rsidP="00AE7755">
            <w:pPr>
              <w:ind w:firstLine="0"/>
              <w:jc w:val="left"/>
              <w:rPr>
                <w:color w:val="000000"/>
                <w:sz w:val="20"/>
                <w:szCs w:val="20"/>
              </w:rPr>
            </w:pPr>
            <w:r w:rsidRPr="006C3DC0">
              <w:rPr>
                <w:rFonts w:eastAsia="Calibri"/>
                <w:color w:val="000000"/>
                <w:sz w:val="20"/>
                <w:szCs w:val="20"/>
              </w:rPr>
              <w:t>20</w:t>
            </w:r>
          </w:p>
        </w:tc>
        <w:tc>
          <w:tcPr>
            <w:tcW w:w="385" w:type="pct"/>
            <w:vMerge w:val="restart"/>
            <w:shd w:val="clear" w:color="auto" w:fill="auto"/>
            <w:hideMark/>
          </w:tcPr>
          <w:p w14:paraId="22EB6B3B" w14:textId="77777777" w:rsidR="006C3DC0" w:rsidRPr="006C3DC0" w:rsidRDefault="006C3DC0" w:rsidP="00AE7755">
            <w:pPr>
              <w:ind w:firstLine="0"/>
              <w:jc w:val="left"/>
              <w:rPr>
                <w:color w:val="000000"/>
                <w:sz w:val="20"/>
                <w:szCs w:val="20"/>
              </w:rPr>
            </w:pPr>
            <w:r w:rsidRPr="006C3DC0">
              <w:rPr>
                <w:rFonts w:eastAsia="Calibri"/>
                <w:color w:val="000000"/>
                <w:sz w:val="20"/>
                <w:szCs w:val="20"/>
              </w:rPr>
              <w:t>3</w:t>
            </w:r>
          </w:p>
        </w:tc>
        <w:tc>
          <w:tcPr>
            <w:tcW w:w="315" w:type="pct"/>
            <w:shd w:val="clear" w:color="auto" w:fill="auto"/>
            <w:hideMark/>
          </w:tcPr>
          <w:p w14:paraId="3C7D6E41" w14:textId="7276F68A" w:rsidR="006C3DC0" w:rsidRPr="006C3DC0" w:rsidRDefault="006C3DC0" w:rsidP="00AE7755">
            <w:pPr>
              <w:ind w:firstLine="0"/>
              <w:jc w:val="left"/>
              <w:rPr>
                <w:color w:val="000000"/>
                <w:sz w:val="20"/>
                <w:szCs w:val="20"/>
              </w:rPr>
            </w:pPr>
            <w:r w:rsidRPr="002938E5">
              <w:rPr>
                <w:sz w:val="20"/>
                <w:szCs w:val="20"/>
              </w:rPr>
              <w:t>49,56</w:t>
            </w:r>
          </w:p>
        </w:tc>
        <w:tc>
          <w:tcPr>
            <w:tcW w:w="486" w:type="pct"/>
            <w:shd w:val="clear" w:color="auto" w:fill="auto"/>
            <w:hideMark/>
          </w:tcPr>
          <w:p w14:paraId="32FB99D1" w14:textId="4EA41D39" w:rsidR="006C3DC0" w:rsidRPr="006C3DC0" w:rsidRDefault="006C3DC0" w:rsidP="00AE7755">
            <w:pPr>
              <w:ind w:firstLine="0"/>
              <w:jc w:val="left"/>
              <w:rPr>
                <w:color w:val="000000"/>
                <w:sz w:val="20"/>
                <w:szCs w:val="20"/>
              </w:rPr>
            </w:pPr>
            <w:r w:rsidRPr="002938E5">
              <w:rPr>
                <w:sz w:val="20"/>
                <w:szCs w:val="20"/>
              </w:rPr>
              <w:t>с. Новоклязьминское</w:t>
            </w:r>
          </w:p>
        </w:tc>
        <w:tc>
          <w:tcPr>
            <w:tcW w:w="446" w:type="pct"/>
            <w:shd w:val="clear" w:color="auto" w:fill="auto"/>
            <w:hideMark/>
          </w:tcPr>
          <w:p w14:paraId="7948B778" w14:textId="72A0FBFD" w:rsidR="006C3DC0" w:rsidRPr="006C3DC0" w:rsidRDefault="006C3DC0" w:rsidP="00AE7755">
            <w:pPr>
              <w:ind w:firstLine="0"/>
              <w:jc w:val="left"/>
              <w:rPr>
                <w:color w:val="000000"/>
                <w:sz w:val="20"/>
                <w:szCs w:val="20"/>
              </w:rPr>
            </w:pPr>
            <w:r w:rsidRPr="002938E5">
              <w:rPr>
                <w:color w:val="000000"/>
                <w:sz w:val="20"/>
                <w:szCs w:val="20"/>
              </w:rPr>
              <w:t>Электросирена С-40</w:t>
            </w:r>
          </w:p>
        </w:tc>
        <w:tc>
          <w:tcPr>
            <w:tcW w:w="320" w:type="pct"/>
            <w:vMerge w:val="restart"/>
            <w:shd w:val="clear" w:color="auto" w:fill="auto"/>
            <w:hideMark/>
          </w:tcPr>
          <w:p w14:paraId="75B380E9" w14:textId="39B86900" w:rsidR="006C3DC0" w:rsidRPr="006C3DC0" w:rsidRDefault="006C3DC0" w:rsidP="00AE7755">
            <w:pPr>
              <w:ind w:firstLine="0"/>
              <w:jc w:val="left"/>
              <w:rPr>
                <w:color w:val="000000"/>
                <w:sz w:val="20"/>
                <w:szCs w:val="20"/>
              </w:rPr>
            </w:pPr>
            <w:r w:rsidRPr="002938E5">
              <w:rPr>
                <w:color w:val="000000"/>
                <w:sz w:val="20"/>
                <w:szCs w:val="20"/>
              </w:rPr>
              <w:t>Местное</w:t>
            </w:r>
          </w:p>
        </w:tc>
      </w:tr>
      <w:tr w:rsidR="008F12DB" w:rsidRPr="002938E5" w14:paraId="56A73190" w14:textId="77777777" w:rsidTr="008F12DB">
        <w:trPr>
          <w:trHeight w:val="20"/>
        </w:trPr>
        <w:tc>
          <w:tcPr>
            <w:tcW w:w="492" w:type="pct"/>
            <w:vMerge/>
            <w:shd w:val="clear" w:color="auto" w:fill="auto"/>
          </w:tcPr>
          <w:p w14:paraId="1E5E3069"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1E73E6BE"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5F67D326"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2D1C47A0"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30F49167" w14:textId="58DD12C7" w:rsidR="006C3DC0" w:rsidRPr="002938E5" w:rsidRDefault="006C3DC0" w:rsidP="00AE7755">
            <w:pPr>
              <w:ind w:firstLine="0"/>
              <w:jc w:val="left"/>
              <w:rPr>
                <w:color w:val="000000"/>
                <w:sz w:val="20"/>
                <w:szCs w:val="20"/>
              </w:rPr>
            </w:pPr>
            <w:r w:rsidRPr="002938E5">
              <w:rPr>
                <w:sz w:val="20"/>
                <w:szCs w:val="20"/>
              </w:rPr>
              <w:t>59,69</w:t>
            </w:r>
          </w:p>
        </w:tc>
        <w:tc>
          <w:tcPr>
            <w:tcW w:w="486" w:type="pct"/>
            <w:shd w:val="clear" w:color="auto" w:fill="auto"/>
          </w:tcPr>
          <w:p w14:paraId="317AF2D0" w14:textId="090204ED" w:rsidR="006C3DC0" w:rsidRPr="002938E5" w:rsidRDefault="006C3DC0" w:rsidP="00AE7755">
            <w:pPr>
              <w:ind w:firstLine="0"/>
              <w:jc w:val="left"/>
              <w:rPr>
                <w:rFonts w:eastAsia="Calibri"/>
                <w:color w:val="000000"/>
                <w:sz w:val="20"/>
                <w:szCs w:val="20"/>
              </w:rPr>
            </w:pPr>
            <w:r w:rsidRPr="002938E5">
              <w:rPr>
                <w:sz w:val="20"/>
                <w:szCs w:val="20"/>
              </w:rPr>
              <w:t>с. Моста</w:t>
            </w:r>
          </w:p>
        </w:tc>
        <w:tc>
          <w:tcPr>
            <w:tcW w:w="446" w:type="pct"/>
            <w:vMerge w:val="restart"/>
            <w:shd w:val="clear" w:color="auto" w:fill="auto"/>
          </w:tcPr>
          <w:p w14:paraId="54C1D999" w14:textId="77777777" w:rsidR="006C3DC0" w:rsidRPr="002938E5" w:rsidRDefault="006C3DC0" w:rsidP="00AE7755">
            <w:pPr>
              <w:ind w:firstLine="0"/>
              <w:jc w:val="left"/>
              <w:rPr>
                <w:rFonts w:eastAsia="Calibri"/>
                <w:color w:val="000000"/>
                <w:sz w:val="20"/>
                <w:szCs w:val="20"/>
              </w:rPr>
            </w:pPr>
          </w:p>
        </w:tc>
        <w:tc>
          <w:tcPr>
            <w:tcW w:w="320" w:type="pct"/>
            <w:vMerge/>
            <w:shd w:val="clear" w:color="auto" w:fill="auto"/>
          </w:tcPr>
          <w:p w14:paraId="2BC599BA" w14:textId="77777777" w:rsidR="006C3DC0" w:rsidRPr="002938E5" w:rsidRDefault="006C3DC0" w:rsidP="00AE7755">
            <w:pPr>
              <w:ind w:firstLine="0"/>
              <w:jc w:val="left"/>
              <w:rPr>
                <w:rFonts w:eastAsia="Calibri"/>
                <w:color w:val="000000"/>
                <w:sz w:val="20"/>
                <w:szCs w:val="20"/>
              </w:rPr>
            </w:pPr>
          </w:p>
        </w:tc>
      </w:tr>
      <w:tr w:rsidR="008F12DB" w:rsidRPr="002938E5" w14:paraId="751272E9" w14:textId="77777777" w:rsidTr="008F12DB">
        <w:trPr>
          <w:trHeight w:val="20"/>
        </w:trPr>
        <w:tc>
          <w:tcPr>
            <w:tcW w:w="492" w:type="pct"/>
            <w:vMerge/>
            <w:shd w:val="clear" w:color="auto" w:fill="auto"/>
          </w:tcPr>
          <w:p w14:paraId="6725359B"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1986626A"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537A2D96"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1133AC5C"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0668093C" w14:textId="342645DE" w:rsidR="006C3DC0" w:rsidRPr="002938E5" w:rsidRDefault="006C3DC0" w:rsidP="00AE7755">
            <w:pPr>
              <w:ind w:firstLine="0"/>
              <w:jc w:val="left"/>
              <w:rPr>
                <w:color w:val="000000"/>
                <w:sz w:val="20"/>
                <w:szCs w:val="20"/>
              </w:rPr>
            </w:pPr>
            <w:r w:rsidRPr="002938E5">
              <w:rPr>
                <w:sz w:val="20"/>
                <w:szCs w:val="20"/>
              </w:rPr>
              <w:t>4,45</w:t>
            </w:r>
          </w:p>
        </w:tc>
        <w:tc>
          <w:tcPr>
            <w:tcW w:w="486" w:type="pct"/>
            <w:shd w:val="clear" w:color="auto" w:fill="auto"/>
          </w:tcPr>
          <w:p w14:paraId="60370508" w14:textId="2D83BD2F" w:rsidR="006C3DC0" w:rsidRPr="002938E5" w:rsidRDefault="006C3DC0" w:rsidP="00AE7755">
            <w:pPr>
              <w:ind w:firstLine="0"/>
              <w:jc w:val="left"/>
              <w:rPr>
                <w:rFonts w:eastAsia="Calibri"/>
                <w:color w:val="000000"/>
                <w:sz w:val="20"/>
                <w:szCs w:val="20"/>
              </w:rPr>
            </w:pPr>
            <w:r w:rsidRPr="002938E5">
              <w:rPr>
                <w:sz w:val="20"/>
                <w:szCs w:val="20"/>
              </w:rPr>
              <w:t>д. Брюховая</w:t>
            </w:r>
          </w:p>
        </w:tc>
        <w:tc>
          <w:tcPr>
            <w:tcW w:w="446" w:type="pct"/>
            <w:vMerge/>
            <w:shd w:val="clear" w:color="auto" w:fill="auto"/>
          </w:tcPr>
          <w:p w14:paraId="39C8F3A0" w14:textId="77777777" w:rsidR="006C3DC0" w:rsidRPr="002938E5" w:rsidRDefault="006C3DC0" w:rsidP="00AE7755">
            <w:pPr>
              <w:ind w:firstLine="0"/>
              <w:jc w:val="left"/>
              <w:rPr>
                <w:rFonts w:eastAsia="Calibri"/>
                <w:color w:val="000000"/>
                <w:sz w:val="20"/>
                <w:szCs w:val="20"/>
              </w:rPr>
            </w:pPr>
          </w:p>
        </w:tc>
        <w:tc>
          <w:tcPr>
            <w:tcW w:w="320" w:type="pct"/>
            <w:vMerge/>
            <w:shd w:val="clear" w:color="auto" w:fill="auto"/>
          </w:tcPr>
          <w:p w14:paraId="6D37144B" w14:textId="77777777" w:rsidR="006C3DC0" w:rsidRPr="002938E5" w:rsidRDefault="006C3DC0" w:rsidP="00AE7755">
            <w:pPr>
              <w:ind w:firstLine="0"/>
              <w:jc w:val="left"/>
              <w:rPr>
                <w:rFonts w:eastAsia="Calibri"/>
                <w:color w:val="000000"/>
                <w:sz w:val="20"/>
                <w:szCs w:val="20"/>
              </w:rPr>
            </w:pPr>
          </w:p>
        </w:tc>
      </w:tr>
      <w:tr w:rsidR="008F12DB" w:rsidRPr="002938E5" w14:paraId="4D107052" w14:textId="77777777" w:rsidTr="008F12DB">
        <w:trPr>
          <w:trHeight w:val="20"/>
        </w:trPr>
        <w:tc>
          <w:tcPr>
            <w:tcW w:w="492" w:type="pct"/>
            <w:vMerge/>
            <w:shd w:val="clear" w:color="auto" w:fill="auto"/>
          </w:tcPr>
          <w:p w14:paraId="5FCF439D"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2D61B853"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18E91D46"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4214C718"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3226B431" w14:textId="3B532CDE" w:rsidR="006C3DC0" w:rsidRPr="002938E5" w:rsidRDefault="006C3DC0" w:rsidP="00AE7755">
            <w:pPr>
              <w:ind w:firstLine="0"/>
              <w:jc w:val="left"/>
              <w:rPr>
                <w:color w:val="000000"/>
                <w:sz w:val="20"/>
                <w:szCs w:val="20"/>
              </w:rPr>
            </w:pPr>
            <w:r w:rsidRPr="002938E5">
              <w:rPr>
                <w:sz w:val="20"/>
                <w:szCs w:val="20"/>
              </w:rPr>
              <w:t>43,62</w:t>
            </w:r>
          </w:p>
        </w:tc>
        <w:tc>
          <w:tcPr>
            <w:tcW w:w="486" w:type="pct"/>
            <w:shd w:val="clear" w:color="auto" w:fill="auto"/>
          </w:tcPr>
          <w:p w14:paraId="11DB98CA" w14:textId="31FD79AF" w:rsidR="006C3DC0" w:rsidRPr="002938E5" w:rsidRDefault="006C3DC0" w:rsidP="00AE7755">
            <w:pPr>
              <w:ind w:firstLine="0"/>
              <w:jc w:val="left"/>
              <w:rPr>
                <w:rFonts w:eastAsia="Calibri"/>
                <w:color w:val="000000"/>
                <w:sz w:val="20"/>
                <w:szCs w:val="20"/>
              </w:rPr>
            </w:pPr>
            <w:r w:rsidRPr="002938E5">
              <w:rPr>
                <w:sz w:val="20"/>
                <w:szCs w:val="20"/>
              </w:rPr>
              <w:t>д. Глушицы</w:t>
            </w:r>
          </w:p>
        </w:tc>
        <w:tc>
          <w:tcPr>
            <w:tcW w:w="446" w:type="pct"/>
            <w:shd w:val="clear" w:color="auto" w:fill="auto"/>
          </w:tcPr>
          <w:p w14:paraId="308140D2" w14:textId="70A68DEC" w:rsidR="006C3DC0" w:rsidRPr="002938E5" w:rsidRDefault="006C3DC0" w:rsidP="00AE7755">
            <w:pPr>
              <w:ind w:firstLine="0"/>
              <w:jc w:val="left"/>
              <w:rPr>
                <w:rFonts w:eastAsia="Calibri"/>
                <w:color w:val="000000"/>
                <w:sz w:val="20"/>
                <w:szCs w:val="20"/>
              </w:rPr>
            </w:pPr>
            <w:r w:rsidRPr="002938E5">
              <w:rPr>
                <w:rFonts w:eastAsia="Calibri"/>
                <w:color w:val="000000"/>
                <w:sz w:val="20"/>
                <w:szCs w:val="20"/>
              </w:rPr>
              <w:t>Электросирена С-40</w:t>
            </w:r>
          </w:p>
        </w:tc>
        <w:tc>
          <w:tcPr>
            <w:tcW w:w="320" w:type="pct"/>
            <w:vMerge/>
            <w:shd w:val="clear" w:color="auto" w:fill="auto"/>
          </w:tcPr>
          <w:p w14:paraId="69A07E0C" w14:textId="77777777" w:rsidR="006C3DC0" w:rsidRPr="002938E5" w:rsidRDefault="006C3DC0" w:rsidP="00AE7755">
            <w:pPr>
              <w:ind w:firstLine="0"/>
              <w:jc w:val="left"/>
              <w:rPr>
                <w:rFonts w:eastAsia="Calibri"/>
                <w:color w:val="000000"/>
                <w:sz w:val="20"/>
                <w:szCs w:val="20"/>
              </w:rPr>
            </w:pPr>
          </w:p>
        </w:tc>
      </w:tr>
      <w:tr w:rsidR="008F12DB" w:rsidRPr="002938E5" w14:paraId="7B995EBD" w14:textId="77777777" w:rsidTr="008F12DB">
        <w:trPr>
          <w:trHeight w:val="20"/>
        </w:trPr>
        <w:tc>
          <w:tcPr>
            <w:tcW w:w="492" w:type="pct"/>
            <w:vMerge/>
            <w:shd w:val="clear" w:color="auto" w:fill="auto"/>
          </w:tcPr>
          <w:p w14:paraId="0AB1CB17"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61C8E7E7"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73756BBF"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7AB36EA0"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50A7F439" w14:textId="00ED049D" w:rsidR="006C3DC0" w:rsidRPr="002938E5" w:rsidRDefault="006C3DC0" w:rsidP="00AE7755">
            <w:pPr>
              <w:ind w:firstLine="0"/>
              <w:jc w:val="left"/>
              <w:rPr>
                <w:color w:val="000000"/>
                <w:sz w:val="20"/>
                <w:szCs w:val="20"/>
              </w:rPr>
            </w:pPr>
            <w:r w:rsidRPr="002938E5">
              <w:rPr>
                <w:sz w:val="20"/>
                <w:szCs w:val="20"/>
              </w:rPr>
              <w:t>4,46</w:t>
            </w:r>
          </w:p>
        </w:tc>
        <w:tc>
          <w:tcPr>
            <w:tcW w:w="486" w:type="pct"/>
            <w:shd w:val="clear" w:color="auto" w:fill="auto"/>
          </w:tcPr>
          <w:p w14:paraId="56511189" w14:textId="6431FE99" w:rsidR="006C3DC0" w:rsidRPr="002938E5" w:rsidRDefault="006C3DC0" w:rsidP="00AE7755">
            <w:pPr>
              <w:ind w:firstLine="0"/>
              <w:jc w:val="left"/>
              <w:rPr>
                <w:rFonts w:eastAsia="Calibri"/>
                <w:color w:val="000000"/>
                <w:sz w:val="20"/>
                <w:szCs w:val="20"/>
              </w:rPr>
            </w:pPr>
            <w:r w:rsidRPr="002938E5">
              <w:rPr>
                <w:sz w:val="20"/>
                <w:szCs w:val="20"/>
              </w:rPr>
              <w:t>д. Добрицы</w:t>
            </w:r>
          </w:p>
        </w:tc>
        <w:tc>
          <w:tcPr>
            <w:tcW w:w="446" w:type="pct"/>
            <w:vMerge w:val="restart"/>
            <w:shd w:val="clear" w:color="auto" w:fill="auto"/>
          </w:tcPr>
          <w:p w14:paraId="7F1AA502" w14:textId="77777777" w:rsidR="006C3DC0" w:rsidRPr="002938E5" w:rsidRDefault="006C3DC0" w:rsidP="00AE7755">
            <w:pPr>
              <w:ind w:firstLine="0"/>
              <w:jc w:val="left"/>
              <w:rPr>
                <w:rFonts w:eastAsia="Calibri"/>
                <w:color w:val="000000"/>
                <w:sz w:val="20"/>
                <w:szCs w:val="20"/>
              </w:rPr>
            </w:pPr>
          </w:p>
        </w:tc>
        <w:tc>
          <w:tcPr>
            <w:tcW w:w="320" w:type="pct"/>
            <w:vMerge/>
            <w:shd w:val="clear" w:color="auto" w:fill="auto"/>
          </w:tcPr>
          <w:p w14:paraId="3C3941AD" w14:textId="77777777" w:rsidR="006C3DC0" w:rsidRPr="002938E5" w:rsidRDefault="006C3DC0" w:rsidP="00AE7755">
            <w:pPr>
              <w:ind w:firstLine="0"/>
              <w:jc w:val="left"/>
              <w:rPr>
                <w:rFonts w:eastAsia="Calibri"/>
                <w:color w:val="000000"/>
                <w:sz w:val="20"/>
                <w:szCs w:val="20"/>
              </w:rPr>
            </w:pPr>
          </w:p>
        </w:tc>
      </w:tr>
      <w:tr w:rsidR="008F12DB" w:rsidRPr="002938E5" w14:paraId="0BFC1085" w14:textId="77777777" w:rsidTr="008F12DB">
        <w:trPr>
          <w:trHeight w:val="20"/>
        </w:trPr>
        <w:tc>
          <w:tcPr>
            <w:tcW w:w="492" w:type="pct"/>
            <w:vMerge/>
            <w:shd w:val="clear" w:color="auto" w:fill="auto"/>
          </w:tcPr>
          <w:p w14:paraId="45D47125"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02057548"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267100A8"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5832FB08"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36D5561F" w14:textId="1FD6A4D9" w:rsidR="006C3DC0" w:rsidRPr="002938E5" w:rsidRDefault="006C3DC0" w:rsidP="00AE7755">
            <w:pPr>
              <w:ind w:firstLine="0"/>
              <w:jc w:val="left"/>
              <w:rPr>
                <w:color w:val="000000"/>
                <w:sz w:val="20"/>
                <w:szCs w:val="20"/>
              </w:rPr>
            </w:pPr>
            <w:r w:rsidRPr="002938E5">
              <w:rPr>
                <w:sz w:val="20"/>
                <w:szCs w:val="20"/>
              </w:rPr>
              <w:t>10,51</w:t>
            </w:r>
          </w:p>
        </w:tc>
        <w:tc>
          <w:tcPr>
            <w:tcW w:w="486" w:type="pct"/>
            <w:shd w:val="clear" w:color="auto" w:fill="auto"/>
          </w:tcPr>
          <w:p w14:paraId="3155B289" w14:textId="6D010D1E" w:rsidR="006C3DC0" w:rsidRPr="002938E5" w:rsidRDefault="006C3DC0" w:rsidP="00AE7755">
            <w:pPr>
              <w:ind w:firstLine="0"/>
              <w:jc w:val="left"/>
              <w:rPr>
                <w:rFonts w:eastAsia="Calibri"/>
                <w:color w:val="000000"/>
                <w:sz w:val="20"/>
                <w:szCs w:val="20"/>
              </w:rPr>
            </w:pPr>
            <w:r w:rsidRPr="002938E5">
              <w:rPr>
                <w:sz w:val="20"/>
                <w:szCs w:val="20"/>
              </w:rPr>
              <w:t>д. Косики</w:t>
            </w:r>
          </w:p>
        </w:tc>
        <w:tc>
          <w:tcPr>
            <w:tcW w:w="446" w:type="pct"/>
            <w:vMerge/>
            <w:shd w:val="clear" w:color="auto" w:fill="auto"/>
          </w:tcPr>
          <w:p w14:paraId="3FAF125A" w14:textId="77777777" w:rsidR="006C3DC0" w:rsidRPr="002938E5" w:rsidRDefault="006C3DC0" w:rsidP="00AE7755">
            <w:pPr>
              <w:ind w:firstLine="0"/>
              <w:jc w:val="left"/>
              <w:rPr>
                <w:rFonts w:eastAsia="Calibri"/>
                <w:color w:val="000000"/>
                <w:sz w:val="20"/>
                <w:szCs w:val="20"/>
              </w:rPr>
            </w:pPr>
          </w:p>
        </w:tc>
        <w:tc>
          <w:tcPr>
            <w:tcW w:w="320" w:type="pct"/>
            <w:vMerge/>
            <w:shd w:val="clear" w:color="auto" w:fill="auto"/>
          </w:tcPr>
          <w:p w14:paraId="3A5FE5B4" w14:textId="77777777" w:rsidR="006C3DC0" w:rsidRPr="002938E5" w:rsidRDefault="006C3DC0" w:rsidP="00AE7755">
            <w:pPr>
              <w:ind w:firstLine="0"/>
              <w:jc w:val="left"/>
              <w:rPr>
                <w:rFonts w:eastAsia="Calibri"/>
                <w:color w:val="000000"/>
                <w:sz w:val="20"/>
                <w:szCs w:val="20"/>
              </w:rPr>
            </w:pPr>
          </w:p>
        </w:tc>
      </w:tr>
      <w:tr w:rsidR="008F12DB" w:rsidRPr="002938E5" w14:paraId="21476B74" w14:textId="77777777" w:rsidTr="008F12DB">
        <w:trPr>
          <w:trHeight w:val="20"/>
        </w:trPr>
        <w:tc>
          <w:tcPr>
            <w:tcW w:w="492" w:type="pct"/>
            <w:vMerge/>
            <w:shd w:val="clear" w:color="auto" w:fill="auto"/>
          </w:tcPr>
          <w:p w14:paraId="601287E5"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41F44444"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52EBCA01"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3AB17862"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45641048" w14:textId="087ED9F3" w:rsidR="006C3DC0" w:rsidRPr="002938E5" w:rsidRDefault="006C3DC0" w:rsidP="00AE7755">
            <w:pPr>
              <w:ind w:firstLine="0"/>
              <w:jc w:val="left"/>
              <w:rPr>
                <w:color w:val="000000"/>
                <w:sz w:val="20"/>
                <w:szCs w:val="20"/>
              </w:rPr>
            </w:pPr>
            <w:r w:rsidRPr="002938E5">
              <w:rPr>
                <w:sz w:val="20"/>
                <w:szCs w:val="20"/>
              </w:rPr>
              <w:t>12,01</w:t>
            </w:r>
          </w:p>
        </w:tc>
        <w:tc>
          <w:tcPr>
            <w:tcW w:w="486" w:type="pct"/>
            <w:shd w:val="clear" w:color="auto" w:fill="auto"/>
          </w:tcPr>
          <w:p w14:paraId="2AD17B57" w14:textId="5C613A6C" w:rsidR="006C3DC0" w:rsidRPr="002938E5" w:rsidRDefault="006C3DC0" w:rsidP="00AE7755">
            <w:pPr>
              <w:ind w:firstLine="0"/>
              <w:jc w:val="left"/>
              <w:rPr>
                <w:rFonts w:eastAsia="Calibri"/>
                <w:color w:val="000000"/>
                <w:sz w:val="20"/>
                <w:szCs w:val="20"/>
              </w:rPr>
            </w:pPr>
            <w:r w:rsidRPr="002938E5">
              <w:rPr>
                <w:sz w:val="20"/>
                <w:szCs w:val="20"/>
              </w:rPr>
              <w:t>д. Мальцево</w:t>
            </w:r>
          </w:p>
        </w:tc>
        <w:tc>
          <w:tcPr>
            <w:tcW w:w="446" w:type="pct"/>
            <w:shd w:val="clear" w:color="auto" w:fill="auto"/>
          </w:tcPr>
          <w:p w14:paraId="417582A3" w14:textId="442BBADB" w:rsidR="006C3DC0" w:rsidRPr="002938E5" w:rsidRDefault="006C3DC0" w:rsidP="00AE7755">
            <w:pPr>
              <w:ind w:firstLine="0"/>
              <w:jc w:val="left"/>
              <w:rPr>
                <w:rFonts w:eastAsia="Calibri"/>
                <w:color w:val="000000"/>
                <w:sz w:val="20"/>
                <w:szCs w:val="20"/>
              </w:rPr>
            </w:pPr>
            <w:r w:rsidRPr="002938E5">
              <w:rPr>
                <w:rFonts w:eastAsia="Calibri"/>
                <w:color w:val="000000"/>
                <w:sz w:val="20"/>
                <w:szCs w:val="20"/>
              </w:rPr>
              <w:t>Электросирена С-40</w:t>
            </w:r>
          </w:p>
        </w:tc>
        <w:tc>
          <w:tcPr>
            <w:tcW w:w="320" w:type="pct"/>
            <w:vMerge/>
            <w:shd w:val="clear" w:color="auto" w:fill="auto"/>
          </w:tcPr>
          <w:p w14:paraId="54216C5F" w14:textId="77777777" w:rsidR="006C3DC0" w:rsidRPr="002938E5" w:rsidRDefault="006C3DC0" w:rsidP="00AE7755">
            <w:pPr>
              <w:ind w:firstLine="0"/>
              <w:jc w:val="left"/>
              <w:rPr>
                <w:rFonts w:eastAsia="Calibri"/>
                <w:color w:val="000000"/>
                <w:sz w:val="20"/>
                <w:szCs w:val="20"/>
              </w:rPr>
            </w:pPr>
          </w:p>
        </w:tc>
      </w:tr>
      <w:tr w:rsidR="008F12DB" w:rsidRPr="002938E5" w14:paraId="0AD86DC2" w14:textId="77777777" w:rsidTr="008F12DB">
        <w:trPr>
          <w:trHeight w:val="20"/>
        </w:trPr>
        <w:tc>
          <w:tcPr>
            <w:tcW w:w="492" w:type="pct"/>
            <w:vMerge/>
            <w:shd w:val="clear" w:color="auto" w:fill="auto"/>
          </w:tcPr>
          <w:p w14:paraId="4BF20D0B"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1FEB38EA"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1DF31B49"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126A94CB"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1DDAD7FC" w14:textId="057BF857" w:rsidR="006C3DC0" w:rsidRPr="002938E5" w:rsidRDefault="006C3DC0" w:rsidP="00AE7755">
            <w:pPr>
              <w:ind w:firstLine="0"/>
              <w:jc w:val="left"/>
              <w:rPr>
                <w:color w:val="000000"/>
                <w:sz w:val="20"/>
                <w:szCs w:val="20"/>
              </w:rPr>
            </w:pPr>
            <w:r w:rsidRPr="002938E5">
              <w:rPr>
                <w:sz w:val="20"/>
                <w:szCs w:val="20"/>
              </w:rPr>
              <w:t>5,72</w:t>
            </w:r>
          </w:p>
        </w:tc>
        <w:tc>
          <w:tcPr>
            <w:tcW w:w="486" w:type="pct"/>
            <w:shd w:val="clear" w:color="auto" w:fill="auto"/>
          </w:tcPr>
          <w:p w14:paraId="6F9CA6C6" w14:textId="190B2B43" w:rsidR="006C3DC0" w:rsidRPr="002938E5" w:rsidRDefault="006C3DC0" w:rsidP="00AE7755">
            <w:pPr>
              <w:ind w:firstLine="0"/>
              <w:jc w:val="left"/>
              <w:rPr>
                <w:rFonts w:eastAsia="Calibri"/>
                <w:color w:val="000000"/>
                <w:sz w:val="20"/>
                <w:szCs w:val="20"/>
              </w:rPr>
            </w:pPr>
            <w:r w:rsidRPr="002938E5">
              <w:rPr>
                <w:sz w:val="20"/>
                <w:szCs w:val="20"/>
              </w:rPr>
              <w:t>д. Никулиха</w:t>
            </w:r>
          </w:p>
        </w:tc>
        <w:tc>
          <w:tcPr>
            <w:tcW w:w="446" w:type="pct"/>
            <w:vMerge w:val="restart"/>
            <w:shd w:val="clear" w:color="auto" w:fill="auto"/>
          </w:tcPr>
          <w:p w14:paraId="67B6FE07" w14:textId="77777777" w:rsidR="006C3DC0" w:rsidRPr="002938E5" w:rsidRDefault="006C3DC0" w:rsidP="00AE7755">
            <w:pPr>
              <w:ind w:firstLine="0"/>
              <w:jc w:val="left"/>
              <w:rPr>
                <w:rFonts w:eastAsia="Calibri"/>
                <w:color w:val="000000"/>
                <w:sz w:val="20"/>
                <w:szCs w:val="20"/>
              </w:rPr>
            </w:pPr>
          </w:p>
        </w:tc>
        <w:tc>
          <w:tcPr>
            <w:tcW w:w="320" w:type="pct"/>
            <w:vMerge/>
            <w:shd w:val="clear" w:color="auto" w:fill="auto"/>
          </w:tcPr>
          <w:p w14:paraId="723C355F" w14:textId="77777777" w:rsidR="006C3DC0" w:rsidRPr="002938E5" w:rsidRDefault="006C3DC0" w:rsidP="00AE7755">
            <w:pPr>
              <w:ind w:firstLine="0"/>
              <w:jc w:val="left"/>
              <w:rPr>
                <w:rFonts w:eastAsia="Calibri"/>
                <w:color w:val="000000"/>
                <w:sz w:val="20"/>
                <w:szCs w:val="20"/>
              </w:rPr>
            </w:pPr>
          </w:p>
        </w:tc>
      </w:tr>
      <w:tr w:rsidR="008F12DB" w:rsidRPr="002938E5" w14:paraId="4E70E93C" w14:textId="77777777" w:rsidTr="008F12DB">
        <w:trPr>
          <w:trHeight w:val="20"/>
        </w:trPr>
        <w:tc>
          <w:tcPr>
            <w:tcW w:w="492" w:type="pct"/>
            <w:vMerge/>
            <w:shd w:val="clear" w:color="auto" w:fill="auto"/>
          </w:tcPr>
          <w:p w14:paraId="2BF762DA"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4C980196"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7E81C0C3"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52CD00E9"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1DA8BF17" w14:textId="7FF2CE26" w:rsidR="006C3DC0" w:rsidRPr="002938E5" w:rsidRDefault="006C3DC0" w:rsidP="00AE7755">
            <w:pPr>
              <w:ind w:firstLine="0"/>
              <w:jc w:val="left"/>
              <w:rPr>
                <w:color w:val="000000"/>
                <w:sz w:val="20"/>
                <w:szCs w:val="20"/>
              </w:rPr>
            </w:pPr>
            <w:r w:rsidRPr="002938E5">
              <w:rPr>
                <w:sz w:val="20"/>
                <w:szCs w:val="20"/>
              </w:rPr>
              <w:t>5,86</w:t>
            </w:r>
          </w:p>
        </w:tc>
        <w:tc>
          <w:tcPr>
            <w:tcW w:w="486" w:type="pct"/>
            <w:shd w:val="clear" w:color="auto" w:fill="auto"/>
          </w:tcPr>
          <w:p w14:paraId="6DB7A407" w14:textId="5C875DA3" w:rsidR="006C3DC0" w:rsidRPr="002938E5" w:rsidRDefault="006C3DC0" w:rsidP="00AE7755">
            <w:pPr>
              <w:ind w:firstLine="0"/>
              <w:jc w:val="left"/>
              <w:rPr>
                <w:rFonts w:eastAsia="Calibri"/>
                <w:color w:val="000000"/>
                <w:sz w:val="20"/>
                <w:szCs w:val="20"/>
              </w:rPr>
            </w:pPr>
            <w:r w:rsidRPr="002938E5">
              <w:rPr>
                <w:sz w:val="20"/>
                <w:szCs w:val="20"/>
              </w:rPr>
              <w:t>д. Павлицы</w:t>
            </w:r>
          </w:p>
        </w:tc>
        <w:tc>
          <w:tcPr>
            <w:tcW w:w="446" w:type="pct"/>
            <w:vMerge/>
            <w:shd w:val="clear" w:color="auto" w:fill="auto"/>
          </w:tcPr>
          <w:p w14:paraId="391C961B" w14:textId="77777777" w:rsidR="006C3DC0" w:rsidRPr="002938E5" w:rsidRDefault="006C3DC0" w:rsidP="00AE7755">
            <w:pPr>
              <w:ind w:firstLine="0"/>
              <w:jc w:val="left"/>
              <w:rPr>
                <w:rFonts w:eastAsia="Calibri"/>
                <w:color w:val="000000"/>
                <w:sz w:val="20"/>
                <w:szCs w:val="20"/>
              </w:rPr>
            </w:pPr>
          </w:p>
        </w:tc>
        <w:tc>
          <w:tcPr>
            <w:tcW w:w="320" w:type="pct"/>
            <w:vMerge/>
            <w:shd w:val="clear" w:color="auto" w:fill="auto"/>
          </w:tcPr>
          <w:p w14:paraId="18B76380" w14:textId="77777777" w:rsidR="006C3DC0" w:rsidRPr="002938E5" w:rsidRDefault="006C3DC0" w:rsidP="00AE7755">
            <w:pPr>
              <w:ind w:firstLine="0"/>
              <w:jc w:val="left"/>
              <w:rPr>
                <w:rFonts w:eastAsia="Calibri"/>
                <w:color w:val="000000"/>
                <w:sz w:val="20"/>
                <w:szCs w:val="20"/>
              </w:rPr>
            </w:pPr>
          </w:p>
        </w:tc>
      </w:tr>
      <w:tr w:rsidR="008F12DB" w:rsidRPr="002938E5" w14:paraId="62014CD1" w14:textId="77777777" w:rsidTr="008F12DB">
        <w:trPr>
          <w:trHeight w:val="20"/>
        </w:trPr>
        <w:tc>
          <w:tcPr>
            <w:tcW w:w="492" w:type="pct"/>
            <w:vMerge/>
            <w:shd w:val="clear" w:color="auto" w:fill="auto"/>
          </w:tcPr>
          <w:p w14:paraId="5CB0846D"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7AD53D6F"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61A2C47B"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3C5897F2"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2DCA0305" w14:textId="20DB7444" w:rsidR="006C3DC0" w:rsidRPr="002938E5" w:rsidRDefault="006C3DC0" w:rsidP="00AE7755">
            <w:pPr>
              <w:ind w:firstLine="0"/>
              <w:jc w:val="left"/>
              <w:rPr>
                <w:color w:val="000000"/>
                <w:sz w:val="20"/>
                <w:szCs w:val="20"/>
              </w:rPr>
            </w:pPr>
            <w:r w:rsidRPr="002938E5">
              <w:rPr>
                <w:sz w:val="20"/>
                <w:szCs w:val="20"/>
              </w:rPr>
              <w:t>6,02</w:t>
            </w:r>
          </w:p>
        </w:tc>
        <w:tc>
          <w:tcPr>
            <w:tcW w:w="486" w:type="pct"/>
            <w:shd w:val="clear" w:color="auto" w:fill="auto"/>
          </w:tcPr>
          <w:p w14:paraId="39E2A411" w14:textId="50202E2D" w:rsidR="006C3DC0" w:rsidRPr="002938E5" w:rsidRDefault="006C3DC0" w:rsidP="00AE7755">
            <w:pPr>
              <w:ind w:firstLine="0"/>
              <w:jc w:val="left"/>
              <w:rPr>
                <w:rFonts w:eastAsia="Calibri"/>
                <w:color w:val="000000"/>
                <w:sz w:val="20"/>
                <w:szCs w:val="20"/>
              </w:rPr>
            </w:pPr>
            <w:r w:rsidRPr="002938E5">
              <w:rPr>
                <w:sz w:val="20"/>
                <w:szCs w:val="20"/>
              </w:rPr>
              <w:t>д. Подъелово</w:t>
            </w:r>
          </w:p>
        </w:tc>
        <w:tc>
          <w:tcPr>
            <w:tcW w:w="446" w:type="pct"/>
            <w:vMerge/>
            <w:shd w:val="clear" w:color="auto" w:fill="auto"/>
          </w:tcPr>
          <w:p w14:paraId="46BD046E" w14:textId="77777777" w:rsidR="006C3DC0" w:rsidRPr="002938E5" w:rsidRDefault="006C3DC0" w:rsidP="00AE7755">
            <w:pPr>
              <w:ind w:firstLine="0"/>
              <w:jc w:val="left"/>
              <w:rPr>
                <w:rFonts w:eastAsia="Calibri"/>
                <w:color w:val="000000"/>
                <w:sz w:val="20"/>
                <w:szCs w:val="20"/>
              </w:rPr>
            </w:pPr>
          </w:p>
        </w:tc>
        <w:tc>
          <w:tcPr>
            <w:tcW w:w="320" w:type="pct"/>
            <w:vMerge/>
            <w:shd w:val="clear" w:color="auto" w:fill="auto"/>
          </w:tcPr>
          <w:p w14:paraId="5C5FCB26" w14:textId="77777777" w:rsidR="006C3DC0" w:rsidRPr="002938E5" w:rsidRDefault="006C3DC0" w:rsidP="00AE7755">
            <w:pPr>
              <w:ind w:firstLine="0"/>
              <w:jc w:val="left"/>
              <w:rPr>
                <w:rFonts w:eastAsia="Calibri"/>
                <w:color w:val="000000"/>
                <w:sz w:val="20"/>
                <w:szCs w:val="20"/>
              </w:rPr>
            </w:pPr>
          </w:p>
        </w:tc>
      </w:tr>
      <w:tr w:rsidR="00AE7755" w:rsidRPr="002938E5" w14:paraId="4AD1C8E6" w14:textId="77777777" w:rsidTr="008F12DB">
        <w:trPr>
          <w:trHeight w:val="20"/>
        </w:trPr>
        <w:tc>
          <w:tcPr>
            <w:tcW w:w="492" w:type="pct"/>
            <w:vMerge/>
            <w:shd w:val="clear" w:color="auto" w:fill="auto"/>
          </w:tcPr>
          <w:p w14:paraId="66ECC9DC"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2508F841"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6428AEB3"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07C3081C"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601AD00B" w14:textId="1E081884" w:rsidR="006C3DC0" w:rsidRPr="002938E5" w:rsidRDefault="006C3DC0" w:rsidP="00AE7755">
            <w:pPr>
              <w:ind w:firstLine="0"/>
              <w:jc w:val="left"/>
              <w:rPr>
                <w:color w:val="000000"/>
                <w:sz w:val="20"/>
                <w:szCs w:val="20"/>
              </w:rPr>
            </w:pPr>
            <w:r w:rsidRPr="002938E5">
              <w:rPr>
                <w:sz w:val="20"/>
                <w:szCs w:val="20"/>
              </w:rPr>
              <w:t>24,72</w:t>
            </w:r>
          </w:p>
        </w:tc>
        <w:tc>
          <w:tcPr>
            <w:tcW w:w="486" w:type="pct"/>
            <w:shd w:val="clear" w:color="auto" w:fill="auto"/>
          </w:tcPr>
          <w:p w14:paraId="7FAC26D6" w14:textId="7D9846C4" w:rsidR="006C3DC0" w:rsidRPr="002938E5" w:rsidRDefault="006C3DC0" w:rsidP="00AE7755">
            <w:pPr>
              <w:ind w:firstLine="0"/>
              <w:jc w:val="left"/>
              <w:rPr>
                <w:rFonts w:eastAsia="Calibri"/>
                <w:color w:val="000000"/>
                <w:sz w:val="20"/>
                <w:szCs w:val="20"/>
              </w:rPr>
            </w:pPr>
            <w:r w:rsidRPr="002938E5">
              <w:rPr>
                <w:sz w:val="20"/>
                <w:szCs w:val="20"/>
              </w:rPr>
              <w:t>д. Пустынь</w:t>
            </w:r>
          </w:p>
        </w:tc>
        <w:tc>
          <w:tcPr>
            <w:tcW w:w="446" w:type="pct"/>
            <w:shd w:val="clear" w:color="auto" w:fill="auto"/>
          </w:tcPr>
          <w:p w14:paraId="0A5ACEB7" w14:textId="1046B8B0" w:rsidR="006C3DC0" w:rsidRPr="002938E5" w:rsidRDefault="006C3DC0" w:rsidP="00AE7755">
            <w:pPr>
              <w:ind w:firstLine="0"/>
              <w:jc w:val="left"/>
              <w:rPr>
                <w:rFonts w:eastAsia="Calibri"/>
                <w:color w:val="000000"/>
                <w:sz w:val="20"/>
                <w:szCs w:val="20"/>
              </w:rPr>
            </w:pPr>
            <w:r w:rsidRPr="002938E5">
              <w:rPr>
                <w:rFonts w:eastAsia="Calibri"/>
                <w:color w:val="000000"/>
                <w:sz w:val="20"/>
                <w:szCs w:val="20"/>
              </w:rPr>
              <w:t>Электросирена С-40</w:t>
            </w:r>
          </w:p>
        </w:tc>
        <w:tc>
          <w:tcPr>
            <w:tcW w:w="320" w:type="pct"/>
            <w:vMerge/>
            <w:shd w:val="clear" w:color="auto" w:fill="auto"/>
          </w:tcPr>
          <w:p w14:paraId="58B8F668" w14:textId="77777777" w:rsidR="006C3DC0" w:rsidRPr="002938E5" w:rsidRDefault="006C3DC0" w:rsidP="00AE7755">
            <w:pPr>
              <w:ind w:firstLine="0"/>
              <w:jc w:val="left"/>
              <w:rPr>
                <w:rFonts w:eastAsia="Calibri"/>
                <w:color w:val="000000"/>
                <w:sz w:val="20"/>
                <w:szCs w:val="20"/>
              </w:rPr>
            </w:pPr>
          </w:p>
        </w:tc>
      </w:tr>
      <w:tr w:rsidR="008F12DB" w:rsidRPr="002938E5" w14:paraId="5FCD51AB" w14:textId="77777777" w:rsidTr="008F12DB">
        <w:trPr>
          <w:trHeight w:val="20"/>
        </w:trPr>
        <w:tc>
          <w:tcPr>
            <w:tcW w:w="492" w:type="pct"/>
            <w:vMerge/>
            <w:shd w:val="clear" w:color="auto" w:fill="auto"/>
          </w:tcPr>
          <w:p w14:paraId="6D150694"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5AAA529A"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532FBB15"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6928E600"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610C71E1" w14:textId="37A14231" w:rsidR="006C3DC0" w:rsidRPr="002938E5" w:rsidRDefault="006C3DC0" w:rsidP="00AE7755">
            <w:pPr>
              <w:ind w:firstLine="0"/>
              <w:jc w:val="left"/>
              <w:rPr>
                <w:sz w:val="20"/>
                <w:szCs w:val="20"/>
              </w:rPr>
            </w:pPr>
            <w:r w:rsidRPr="002938E5">
              <w:rPr>
                <w:sz w:val="20"/>
                <w:szCs w:val="20"/>
              </w:rPr>
              <w:t>9,79</w:t>
            </w:r>
          </w:p>
        </w:tc>
        <w:tc>
          <w:tcPr>
            <w:tcW w:w="486" w:type="pct"/>
            <w:shd w:val="clear" w:color="auto" w:fill="auto"/>
          </w:tcPr>
          <w:p w14:paraId="3579A373" w14:textId="55DFC5E9" w:rsidR="006C3DC0" w:rsidRPr="002938E5" w:rsidRDefault="006C3DC0" w:rsidP="00AE7755">
            <w:pPr>
              <w:ind w:firstLine="0"/>
              <w:jc w:val="left"/>
              <w:rPr>
                <w:sz w:val="20"/>
                <w:szCs w:val="20"/>
              </w:rPr>
            </w:pPr>
            <w:r w:rsidRPr="002938E5">
              <w:rPr>
                <w:sz w:val="20"/>
                <w:szCs w:val="20"/>
              </w:rPr>
              <w:t>д. Ростовицы</w:t>
            </w:r>
          </w:p>
        </w:tc>
        <w:tc>
          <w:tcPr>
            <w:tcW w:w="446" w:type="pct"/>
            <w:shd w:val="clear" w:color="auto" w:fill="auto"/>
          </w:tcPr>
          <w:p w14:paraId="16803D09" w14:textId="77777777" w:rsidR="006C3DC0" w:rsidRPr="002938E5" w:rsidRDefault="006C3DC0" w:rsidP="00AE7755">
            <w:pPr>
              <w:ind w:firstLine="0"/>
              <w:jc w:val="left"/>
              <w:rPr>
                <w:rFonts w:eastAsia="Calibri"/>
                <w:color w:val="000000"/>
                <w:sz w:val="20"/>
                <w:szCs w:val="20"/>
              </w:rPr>
            </w:pPr>
          </w:p>
        </w:tc>
        <w:tc>
          <w:tcPr>
            <w:tcW w:w="320" w:type="pct"/>
            <w:vMerge/>
            <w:shd w:val="clear" w:color="auto" w:fill="auto"/>
          </w:tcPr>
          <w:p w14:paraId="50B235F8" w14:textId="77777777" w:rsidR="006C3DC0" w:rsidRPr="002938E5" w:rsidRDefault="006C3DC0" w:rsidP="00AE7755">
            <w:pPr>
              <w:ind w:firstLine="0"/>
              <w:jc w:val="left"/>
              <w:rPr>
                <w:rFonts w:eastAsia="Calibri"/>
                <w:color w:val="000000"/>
                <w:sz w:val="20"/>
                <w:szCs w:val="20"/>
              </w:rPr>
            </w:pPr>
          </w:p>
        </w:tc>
      </w:tr>
      <w:tr w:rsidR="008F12DB" w:rsidRPr="002938E5" w14:paraId="280F52CE" w14:textId="77777777" w:rsidTr="008F12DB">
        <w:trPr>
          <w:trHeight w:val="20"/>
        </w:trPr>
        <w:tc>
          <w:tcPr>
            <w:tcW w:w="492" w:type="pct"/>
            <w:vMerge w:val="restart"/>
            <w:shd w:val="clear" w:color="auto" w:fill="auto"/>
            <w:hideMark/>
          </w:tcPr>
          <w:p w14:paraId="2BBFC3B8" w14:textId="77777777" w:rsidR="006C3DC0" w:rsidRPr="006C3DC0" w:rsidRDefault="006C3DC0" w:rsidP="00AE7755">
            <w:pPr>
              <w:ind w:firstLine="0"/>
              <w:jc w:val="left"/>
              <w:rPr>
                <w:color w:val="000000"/>
                <w:sz w:val="20"/>
                <w:szCs w:val="20"/>
              </w:rPr>
            </w:pPr>
            <w:r w:rsidRPr="006C3DC0">
              <w:rPr>
                <w:rFonts w:eastAsia="Calibri"/>
                <w:color w:val="000000"/>
                <w:sz w:val="20"/>
                <w:szCs w:val="20"/>
              </w:rPr>
              <w:t>Зона смешанной и общественно-деловой застройки</w:t>
            </w:r>
          </w:p>
        </w:tc>
        <w:tc>
          <w:tcPr>
            <w:tcW w:w="2172" w:type="pct"/>
            <w:vMerge w:val="restart"/>
            <w:shd w:val="clear" w:color="auto" w:fill="auto"/>
            <w:hideMark/>
          </w:tcPr>
          <w:p w14:paraId="76C43E96" w14:textId="2E4A3F93" w:rsidR="006C3DC0" w:rsidRPr="006C3DC0" w:rsidRDefault="006C3DC0" w:rsidP="00AE7755">
            <w:pPr>
              <w:ind w:firstLine="0"/>
              <w:jc w:val="left"/>
              <w:rPr>
                <w:color w:val="000000"/>
                <w:sz w:val="20"/>
                <w:szCs w:val="20"/>
              </w:rPr>
            </w:pPr>
            <w:r w:rsidRPr="006C3DC0">
              <w:rPr>
                <w:rFonts w:eastAsia="Calibri"/>
                <w:color w:val="000000"/>
                <w:sz w:val="20"/>
                <w:szCs w:val="20"/>
              </w:rPr>
              <w:t xml:space="preserve">Формирование и развитие зоны смешанной и общественноделовой застройки должно направляться следующими целевыми установками – созданием правовых, административных и экономических условий для: 1. Как жилого, так и общественноделового использования территории; 2. Возможности сочетания малоэтажных и индивидуальных жилых домов не выше четырех этажей; 3. Создания условий для ограниченного ведения личного подсобного хозяйства и размещения в границах зоны хозяйственных построек и гаражей для личных автомобилей </w:t>
            </w:r>
            <w:r w:rsidRPr="006C3DC0">
              <w:rPr>
                <w:rFonts w:eastAsia="Calibri"/>
                <w:color w:val="000000"/>
                <w:sz w:val="20"/>
                <w:szCs w:val="20"/>
              </w:rPr>
              <w:lastRenderedPageBreak/>
              <w:t>принадлежащих жителям, проживающим в данной зоне; 4. Возможности размещения клубов и внешкольных учреждений при соблюдении требований санитарных норм и правил; 5. Размещение улично</w:t>
            </w:r>
            <w:r w:rsidR="00AE7755">
              <w:rPr>
                <w:rFonts w:eastAsia="Calibri"/>
                <w:color w:val="000000"/>
                <w:sz w:val="20"/>
                <w:szCs w:val="20"/>
              </w:rPr>
              <w:t>-</w:t>
            </w:r>
            <w:r w:rsidRPr="006C3DC0">
              <w:rPr>
                <w:rFonts w:eastAsia="Calibri"/>
                <w:color w:val="000000"/>
                <w:sz w:val="20"/>
                <w:szCs w:val="20"/>
              </w:rPr>
              <w:t>дорожной сети и иных территорий общего пользования для обеспечения доступа к земельным участкам, зданиям, сооружениям.</w:t>
            </w:r>
          </w:p>
        </w:tc>
        <w:tc>
          <w:tcPr>
            <w:tcW w:w="383" w:type="pct"/>
            <w:vMerge w:val="restart"/>
            <w:shd w:val="clear" w:color="auto" w:fill="auto"/>
            <w:hideMark/>
          </w:tcPr>
          <w:p w14:paraId="61A1EB0A" w14:textId="77777777" w:rsidR="006C3DC0" w:rsidRPr="006C3DC0" w:rsidRDefault="006C3DC0" w:rsidP="00AE7755">
            <w:pPr>
              <w:ind w:firstLine="0"/>
              <w:jc w:val="left"/>
              <w:rPr>
                <w:color w:val="000000"/>
                <w:sz w:val="20"/>
                <w:szCs w:val="20"/>
              </w:rPr>
            </w:pPr>
            <w:r w:rsidRPr="006C3DC0">
              <w:rPr>
                <w:rFonts w:eastAsia="Calibri"/>
                <w:color w:val="000000"/>
                <w:sz w:val="20"/>
                <w:szCs w:val="20"/>
              </w:rPr>
              <w:lastRenderedPageBreak/>
              <w:t>40</w:t>
            </w:r>
          </w:p>
        </w:tc>
        <w:tc>
          <w:tcPr>
            <w:tcW w:w="385" w:type="pct"/>
            <w:vMerge w:val="restart"/>
            <w:shd w:val="clear" w:color="auto" w:fill="auto"/>
            <w:hideMark/>
          </w:tcPr>
          <w:p w14:paraId="1BC2C3DD" w14:textId="77777777" w:rsidR="006C3DC0" w:rsidRPr="006C3DC0" w:rsidRDefault="006C3DC0" w:rsidP="00AE7755">
            <w:pPr>
              <w:ind w:firstLine="0"/>
              <w:jc w:val="left"/>
              <w:rPr>
                <w:color w:val="000000"/>
                <w:sz w:val="20"/>
                <w:szCs w:val="20"/>
              </w:rPr>
            </w:pPr>
            <w:r w:rsidRPr="006C3DC0">
              <w:rPr>
                <w:rFonts w:eastAsia="Calibri"/>
                <w:color w:val="000000"/>
                <w:sz w:val="20"/>
                <w:szCs w:val="20"/>
              </w:rPr>
              <w:t>4</w:t>
            </w:r>
          </w:p>
        </w:tc>
        <w:tc>
          <w:tcPr>
            <w:tcW w:w="315" w:type="pct"/>
            <w:shd w:val="clear" w:color="auto" w:fill="auto"/>
            <w:hideMark/>
          </w:tcPr>
          <w:p w14:paraId="19E0B7F9" w14:textId="1538A4EC" w:rsidR="006C3DC0" w:rsidRPr="006C3DC0" w:rsidRDefault="006C3DC0" w:rsidP="00AE7755">
            <w:pPr>
              <w:ind w:firstLine="0"/>
              <w:jc w:val="left"/>
              <w:rPr>
                <w:sz w:val="20"/>
                <w:szCs w:val="20"/>
              </w:rPr>
            </w:pPr>
            <w:r w:rsidRPr="002938E5">
              <w:rPr>
                <w:sz w:val="20"/>
                <w:szCs w:val="20"/>
              </w:rPr>
              <w:t>0,12</w:t>
            </w:r>
          </w:p>
        </w:tc>
        <w:tc>
          <w:tcPr>
            <w:tcW w:w="486" w:type="pct"/>
            <w:shd w:val="clear" w:color="auto" w:fill="auto"/>
            <w:hideMark/>
          </w:tcPr>
          <w:p w14:paraId="5CFE9842" w14:textId="5A05AFD8" w:rsidR="006C3DC0" w:rsidRPr="006C3DC0" w:rsidRDefault="006C3DC0" w:rsidP="00AE7755">
            <w:pPr>
              <w:ind w:firstLine="0"/>
              <w:jc w:val="left"/>
              <w:rPr>
                <w:sz w:val="20"/>
                <w:szCs w:val="20"/>
              </w:rPr>
            </w:pPr>
            <w:r w:rsidRPr="002938E5">
              <w:rPr>
                <w:sz w:val="20"/>
                <w:szCs w:val="20"/>
              </w:rPr>
              <w:t>с. Новоклязьминское</w:t>
            </w:r>
          </w:p>
        </w:tc>
        <w:tc>
          <w:tcPr>
            <w:tcW w:w="446" w:type="pct"/>
            <w:shd w:val="clear" w:color="auto" w:fill="auto"/>
          </w:tcPr>
          <w:p w14:paraId="2E23FCC9" w14:textId="16AE54A2" w:rsidR="006C3DC0" w:rsidRPr="006C3DC0" w:rsidRDefault="006C3DC0" w:rsidP="00AE7755">
            <w:pPr>
              <w:ind w:firstLine="0"/>
              <w:jc w:val="left"/>
              <w:rPr>
                <w:color w:val="000000"/>
                <w:sz w:val="20"/>
                <w:szCs w:val="20"/>
              </w:rPr>
            </w:pPr>
          </w:p>
        </w:tc>
        <w:tc>
          <w:tcPr>
            <w:tcW w:w="320" w:type="pct"/>
            <w:shd w:val="clear" w:color="auto" w:fill="auto"/>
          </w:tcPr>
          <w:p w14:paraId="35A57892" w14:textId="0F8C5BE7" w:rsidR="006C3DC0" w:rsidRPr="006C3DC0" w:rsidRDefault="006C3DC0" w:rsidP="00AE7755">
            <w:pPr>
              <w:ind w:firstLine="0"/>
              <w:jc w:val="left"/>
              <w:rPr>
                <w:color w:val="000000"/>
                <w:sz w:val="20"/>
                <w:szCs w:val="20"/>
              </w:rPr>
            </w:pPr>
          </w:p>
        </w:tc>
      </w:tr>
      <w:tr w:rsidR="008F12DB" w:rsidRPr="002938E5" w14:paraId="0178BD33" w14:textId="77777777" w:rsidTr="008F12DB">
        <w:trPr>
          <w:trHeight w:val="20"/>
        </w:trPr>
        <w:tc>
          <w:tcPr>
            <w:tcW w:w="492" w:type="pct"/>
            <w:vMerge/>
            <w:shd w:val="clear" w:color="auto" w:fill="auto"/>
          </w:tcPr>
          <w:p w14:paraId="37BCBE6C" w14:textId="77777777" w:rsidR="006C3DC0" w:rsidRPr="002938E5" w:rsidRDefault="006C3DC0" w:rsidP="00AE7755">
            <w:pPr>
              <w:ind w:firstLine="0"/>
              <w:jc w:val="left"/>
              <w:rPr>
                <w:rFonts w:eastAsia="Calibri"/>
                <w:color w:val="000000"/>
                <w:sz w:val="20"/>
                <w:szCs w:val="20"/>
              </w:rPr>
            </w:pPr>
          </w:p>
        </w:tc>
        <w:tc>
          <w:tcPr>
            <w:tcW w:w="2172" w:type="pct"/>
            <w:vMerge/>
            <w:shd w:val="clear" w:color="auto" w:fill="auto"/>
          </w:tcPr>
          <w:p w14:paraId="5EE218AA"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22D90D06"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7BD55BCB"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432F78ED" w14:textId="391BB6F8" w:rsidR="006C3DC0" w:rsidRPr="002938E5" w:rsidRDefault="006C3DC0" w:rsidP="00AE7755">
            <w:pPr>
              <w:ind w:firstLine="0"/>
              <w:jc w:val="left"/>
              <w:rPr>
                <w:sz w:val="20"/>
                <w:szCs w:val="20"/>
              </w:rPr>
            </w:pPr>
            <w:r w:rsidRPr="002938E5">
              <w:rPr>
                <w:sz w:val="20"/>
                <w:szCs w:val="20"/>
              </w:rPr>
              <w:t>0,52</w:t>
            </w:r>
          </w:p>
        </w:tc>
        <w:tc>
          <w:tcPr>
            <w:tcW w:w="486" w:type="pct"/>
            <w:shd w:val="clear" w:color="auto" w:fill="auto"/>
          </w:tcPr>
          <w:p w14:paraId="0F3EF172" w14:textId="2737C7A3" w:rsidR="006C3DC0" w:rsidRPr="002938E5" w:rsidRDefault="006C3DC0" w:rsidP="00AE7755">
            <w:pPr>
              <w:ind w:firstLine="0"/>
              <w:jc w:val="left"/>
              <w:rPr>
                <w:sz w:val="20"/>
                <w:szCs w:val="20"/>
              </w:rPr>
            </w:pPr>
            <w:r w:rsidRPr="002938E5">
              <w:rPr>
                <w:sz w:val="20"/>
                <w:szCs w:val="20"/>
              </w:rPr>
              <w:t>с. Моста</w:t>
            </w:r>
          </w:p>
        </w:tc>
        <w:tc>
          <w:tcPr>
            <w:tcW w:w="446" w:type="pct"/>
            <w:shd w:val="clear" w:color="auto" w:fill="auto"/>
          </w:tcPr>
          <w:p w14:paraId="7CC1519E" w14:textId="75EC1708" w:rsidR="006C3DC0" w:rsidRPr="002938E5" w:rsidRDefault="006004AB" w:rsidP="00AE7755">
            <w:pPr>
              <w:ind w:firstLine="0"/>
              <w:jc w:val="left"/>
              <w:rPr>
                <w:rFonts w:eastAsia="Calibri"/>
                <w:color w:val="000000"/>
                <w:sz w:val="20"/>
                <w:szCs w:val="20"/>
              </w:rPr>
            </w:pPr>
            <w:r>
              <w:rPr>
                <w:rFonts w:eastAsia="Calibri"/>
                <w:color w:val="000000"/>
                <w:sz w:val="20"/>
                <w:szCs w:val="20"/>
              </w:rPr>
              <w:t>Пожарное депо</w:t>
            </w:r>
          </w:p>
        </w:tc>
        <w:tc>
          <w:tcPr>
            <w:tcW w:w="320" w:type="pct"/>
            <w:shd w:val="clear" w:color="auto" w:fill="auto"/>
          </w:tcPr>
          <w:p w14:paraId="1F6504E0" w14:textId="5E45DA8F" w:rsidR="006C3DC0" w:rsidRPr="002938E5" w:rsidRDefault="006004AB" w:rsidP="00AE7755">
            <w:pPr>
              <w:ind w:firstLine="0"/>
              <w:jc w:val="left"/>
              <w:rPr>
                <w:rFonts w:eastAsia="Calibri"/>
                <w:color w:val="000000"/>
                <w:sz w:val="20"/>
                <w:szCs w:val="20"/>
              </w:rPr>
            </w:pPr>
            <w:r>
              <w:rPr>
                <w:rFonts w:eastAsia="Calibri"/>
                <w:color w:val="000000"/>
                <w:sz w:val="20"/>
                <w:szCs w:val="20"/>
              </w:rPr>
              <w:t>Феде-ральное</w:t>
            </w:r>
          </w:p>
        </w:tc>
      </w:tr>
      <w:tr w:rsidR="008F12DB" w:rsidRPr="002938E5" w14:paraId="22AA9CC3" w14:textId="77777777" w:rsidTr="008F12DB">
        <w:trPr>
          <w:trHeight w:val="20"/>
        </w:trPr>
        <w:tc>
          <w:tcPr>
            <w:tcW w:w="492" w:type="pct"/>
            <w:vMerge/>
            <w:shd w:val="clear" w:color="auto" w:fill="auto"/>
          </w:tcPr>
          <w:p w14:paraId="26108AF1" w14:textId="77777777" w:rsidR="006C3DC0" w:rsidRPr="002938E5" w:rsidRDefault="006C3DC0" w:rsidP="00AE7755">
            <w:pPr>
              <w:ind w:firstLine="0"/>
              <w:jc w:val="left"/>
              <w:rPr>
                <w:rFonts w:eastAsia="Calibri"/>
                <w:color w:val="000000"/>
                <w:sz w:val="20"/>
                <w:szCs w:val="20"/>
              </w:rPr>
            </w:pPr>
          </w:p>
        </w:tc>
        <w:tc>
          <w:tcPr>
            <w:tcW w:w="2172" w:type="pct"/>
            <w:vMerge/>
            <w:shd w:val="clear" w:color="auto" w:fill="auto"/>
          </w:tcPr>
          <w:p w14:paraId="63AF0C93" w14:textId="77777777" w:rsidR="006C3DC0" w:rsidRPr="002938E5" w:rsidRDefault="006C3DC0" w:rsidP="00AE7755">
            <w:pPr>
              <w:ind w:firstLine="0"/>
              <w:jc w:val="left"/>
              <w:rPr>
                <w:rFonts w:eastAsia="Calibri"/>
                <w:color w:val="000000"/>
                <w:sz w:val="20"/>
                <w:szCs w:val="20"/>
              </w:rPr>
            </w:pPr>
          </w:p>
        </w:tc>
        <w:tc>
          <w:tcPr>
            <w:tcW w:w="383" w:type="pct"/>
            <w:vMerge/>
            <w:shd w:val="clear" w:color="auto" w:fill="auto"/>
          </w:tcPr>
          <w:p w14:paraId="4D82591D" w14:textId="77777777" w:rsidR="006C3DC0" w:rsidRPr="002938E5" w:rsidRDefault="006C3DC0" w:rsidP="00AE7755">
            <w:pPr>
              <w:ind w:firstLine="0"/>
              <w:jc w:val="left"/>
              <w:rPr>
                <w:rFonts w:eastAsia="Calibri"/>
                <w:color w:val="000000"/>
                <w:sz w:val="20"/>
                <w:szCs w:val="20"/>
              </w:rPr>
            </w:pPr>
          </w:p>
        </w:tc>
        <w:tc>
          <w:tcPr>
            <w:tcW w:w="385" w:type="pct"/>
            <w:vMerge/>
            <w:shd w:val="clear" w:color="auto" w:fill="auto"/>
          </w:tcPr>
          <w:p w14:paraId="1CA19517" w14:textId="77777777" w:rsidR="006C3DC0" w:rsidRPr="002938E5" w:rsidRDefault="006C3DC0" w:rsidP="00AE7755">
            <w:pPr>
              <w:ind w:firstLine="0"/>
              <w:jc w:val="left"/>
              <w:rPr>
                <w:rFonts w:eastAsia="Calibri"/>
                <w:color w:val="000000"/>
                <w:sz w:val="20"/>
                <w:szCs w:val="20"/>
              </w:rPr>
            </w:pPr>
          </w:p>
        </w:tc>
        <w:tc>
          <w:tcPr>
            <w:tcW w:w="315" w:type="pct"/>
            <w:shd w:val="clear" w:color="auto" w:fill="auto"/>
          </w:tcPr>
          <w:p w14:paraId="7DE147E0" w14:textId="4F430E12" w:rsidR="006C3DC0" w:rsidRPr="002938E5" w:rsidRDefault="006C3DC0" w:rsidP="00AE7755">
            <w:pPr>
              <w:ind w:firstLine="0"/>
              <w:jc w:val="left"/>
              <w:rPr>
                <w:sz w:val="20"/>
                <w:szCs w:val="20"/>
              </w:rPr>
            </w:pPr>
            <w:r w:rsidRPr="002938E5">
              <w:rPr>
                <w:sz w:val="20"/>
                <w:szCs w:val="20"/>
              </w:rPr>
              <w:t>0,09</w:t>
            </w:r>
          </w:p>
        </w:tc>
        <w:tc>
          <w:tcPr>
            <w:tcW w:w="486" w:type="pct"/>
            <w:shd w:val="clear" w:color="auto" w:fill="auto"/>
          </w:tcPr>
          <w:p w14:paraId="468F693D" w14:textId="5CE02D20" w:rsidR="006C3DC0" w:rsidRPr="002938E5" w:rsidRDefault="006C3DC0" w:rsidP="00AE7755">
            <w:pPr>
              <w:ind w:firstLine="0"/>
              <w:jc w:val="left"/>
              <w:rPr>
                <w:sz w:val="20"/>
                <w:szCs w:val="20"/>
              </w:rPr>
            </w:pPr>
            <w:r w:rsidRPr="002938E5">
              <w:rPr>
                <w:sz w:val="20"/>
                <w:szCs w:val="20"/>
              </w:rPr>
              <w:t>д. Глушицы</w:t>
            </w:r>
          </w:p>
        </w:tc>
        <w:tc>
          <w:tcPr>
            <w:tcW w:w="446" w:type="pct"/>
            <w:shd w:val="clear" w:color="auto" w:fill="auto"/>
          </w:tcPr>
          <w:p w14:paraId="06C53596" w14:textId="77777777" w:rsidR="006C3DC0" w:rsidRPr="002938E5" w:rsidRDefault="006C3DC0" w:rsidP="00AE7755">
            <w:pPr>
              <w:ind w:firstLine="0"/>
              <w:jc w:val="left"/>
              <w:rPr>
                <w:rFonts w:eastAsia="Calibri"/>
                <w:color w:val="000000"/>
                <w:sz w:val="20"/>
                <w:szCs w:val="20"/>
              </w:rPr>
            </w:pPr>
          </w:p>
        </w:tc>
        <w:tc>
          <w:tcPr>
            <w:tcW w:w="320" w:type="pct"/>
            <w:shd w:val="clear" w:color="auto" w:fill="auto"/>
          </w:tcPr>
          <w:p w14:paraId="56A56899" w14:textId="77777777" w:rsidR="006C3DC0" w:rsidRPr="002938E5" w:rsidRDefault="006C3DC0" w:rsidP="00AE7755">
            <w:pPr>
              <w:ind w:firstLine="0"/>
              <w:jc w:val="left"/>
              <w:rPr>
                <w:rFonts w:eastAsia="Calibri"/>
                <w:color w:val="000000"/>
                <w:sz w:val="20"/>
                <w:szCs w:val="20"/>
              </w:rPr>
            </w:pPr>
          </w:p>
        </w:tc>
      </w:tr>
      <w:tr w:rsidR="00AE7755" w:rsidRPr="002938E5" w14:paraId="0E42B17E" w14:textId="77777777" w:rsidTr="008F12DB">
        <w:trPr>
          <w:trHeight w:val="20"/>
        </w:trPr>
        <w:tc>
          <w:tcPr>
            <w:tcW w:w="492" w:type="pct"/>
            <w:vMerge w:val="restart"/>
            <w:shd w:val="clear" w:color="auto" w:fill="auto"/>
            <w:hideMark/>
          </w:tcPr>
          <w:p w14:paraId="4CC908EE" w14:textId="77777777" w:rsidR="006C3DC0" w:rsidRPr="006C3DC0" w:rsidRDefault="006C3DC0" w:rsidP="00AE7755">
            <w:pPr>
              <w:ind w:firstLine="0"/>
              <w:jc w:val="left"/>
              <w:rPr>
                <w:color w:val="000000"/>
                <w:sz w:val="20"/>
                <w:szCs w:val="20"/>
              </w:rPr>
            </w:pPr>
            <w:r w:rsidRPr="006C3DC0">
              <w:rPr>
                <w:color w:val="000000"/>
                <w:sz w:val="20"/>
                <w:szCs w:val="20"/>
              </w:rPr>
              <w:t>Зона специализированной общественной застройки</w:t>
            </w:r>
          </w:p>
        </w:tc>
        <w:tc>
          <w:tcPr>
            <w:tcW w:w="2172" w:type="pct"/>
            <w:vMerge w:val="restart"/>
            <w:shd w:val="clear" w:color="auto" w:fill="auto"/>
            <w:hideMark/>
          </w:tcPr>
          <w:p w14:paraId="57685FDC" w14:textId="77777777" w:rsidR="006C3DC0" w:rsidRPr="006C3DC0" w:rsidRDefault="006C3DC0" w:rsidP="00AE7755">
            <w:pPr>
              <w:ind w:firstLine="0"/>
              <w:jc w:val="left"/>
              <w:rPr>
                <w:color w:val="000000"/>
                <w:sz w:val="20"/>
                <w:szCs w:val="20"/>
              </w:rPr>
            </w:pPr>
            <w:r w:rsidRPr="006C3DC0">
              <w:rPr>
                <w:color w:val="000000"/>
                <w:sz w:val="20"/>
                <w:szCs w:val="20"/>
              </w:rPr>
              <w:t>Формирование и развитие данной зоны должно направляться следующими целевыми установками – созданием правовых, административных и экономических условий для: размещения объектов образования, здравоохранения, культуры, объектов инженерной и транспортной инфраструктуры, обеспечивающих функционирование данной зоны.</w:t>
            </w:r>
          </w:p>
        </w:tc>
        <w:tc>
          <w:tcPr>
            <w:tcW w:w="383" w:type="pct"/>
            <w:vMerge w:val="restart"/>
            <w:shd w:val="clear" w:color="auto" w:fill="auto"/>
            <w:hideMark/>
          </w:tcPr>
          <w:p w14:paraId="5A326D1C" w14:textId="77777777" w:rsidR="006C3DC0" w:rsidRPr="006C3DC0" w:rsidRDefault="006C3DC0" w:rsidP="00AE7755">
            <w:pPr>
              <w:ind w:firstLine="0"/>
              <w:jc w:val="left"/>
              <w:rPr>
                <w:color w:val="000000"/>
                <w:sz w:val="20"/>
                <w:szCs w:val="20"/>
              </w:rPr>
            </w:pPr>
            <w:r w:rsidRPr="006C3DC0">
              <w:rPr>
                <w:color w:val="000000"/>
                <w:sz w:val="20"/>
                <w:szCs w:val="20"/>
              </w:rPr>
              <w:t>60</w:t>
            </w:r>
          </w:p>
        </w:tc>
        <w:tc>
          <w:tcPr>
            <w:tcW w:w="385" w:type="pct"/>
            <w:vMerge w:val="restart"/>
            <w:shd w:val="clear" w:color="auto" w:fill="auto"/>
            <w:hideMark/>
          </w:tcPr>
          <w:p w14:paraId="5B90C47B" w14:textId="77777777" w:rsidR="006C3DC0" w:rsidRPr="006C3DC0" w:rsidRDefault="006C3DC0" w:rsidP="00AE7755">
            <w:pPr>
              <w:ind w:firstLine="0"/>
              <w:jc w:val="left"/>
              <w:rPr>
                <w:color w:val="000000"/>
                <w:sz w:val="20"/>
                <w:szCs w:val="20"/>
              </w:rPr>
            </w:pPr>
            <w:r w:rsidRPr="006C3DC0">
              <w:rPr>
                <w:color w:val="000000"/>
                <w:sz w:val="20"/>
                <w:szCs w:val="20"/>
              </w:rPr>
              <w:t>4</w:t>
            </w:r>
          </w:p>
        </w:tc>
        <w:tc>
          <w:tcPr>
            <w:tcW w:w="315" w:type="pct"/>
            <w:shd w:val="clear" w:color="auto" w:fill="auto"/>
            <w:hideMark/>
          </w:tcPr>
          <w:p w14:paraId="01FE8DD9" w14:textId="198FA6D3" w:rsidR="006C3DC0" w:rsidRPr="002938E5" w:rsidRDefault="006C3DC0" w:rsidP="00AE7755">
            <w:pPr>
              <w:ind w:firstLine="0"/>
              <w:jc w:val="left"/>
              <w:rPr>
                <w:color w:val="000000"/>
                <w:sz w:val="20"/>
                <w:szCs w:val="20"/>
              </w:rPr>
            </w:pPr>
            <w:r w:rsidRPr="002938E5">
              <w:rPr>
                <w:color w:val="000000"/>
                <w:sz w:val="20"/>
                <w:szCs w:val="20"/>
              </w:rPr>
              <w:t>4,24</w:t>
            </w:r>
          </w:p>
        </w:tc>
        <w:tc>
          <w:tcPr>
            <w:tcW w:w="486" w:type="pct"/>
            <w:shd w:val="clear" w:color="auto" w:fill="auto"/>
          </w:tcPr>
          <w:p w14:paraId="1BFC0D4F" w14:textId="09090847" w:rsidR="006C3DC0" w:rsidRPr="006C3DC0" w:rsidRDefault="006C3DC0" w:rsidP="00AE7755">
            <w:pPr>
              <w:ind w:firstLine="0"/>
              <w:jc w:val="left"/>
              <w:rPr>
                <w:sz w:val="20"/>
                <w:szCs w:val="20"/>
              </w:rPr>
            </w:pPr>
            <w:r w:rsidRPr="002938E5">
              <w:rPr>
                <w:sz w:val="20"/>
                <w:szCs w:val="20"/>
              </w:rPr>
              <w:t>с. Новоклязьминское</w:t>
            </w:r>
          </w:p>
        </w:tc>
        <w:tc>
          <w:tcPr>
            <w:tcW w:w="446" w:type="pct"/>
            <w:shd w:val="clear" w:color="auto" w:fill="auto"/>
            <w:hideMark/>
          </w:tcPr>
          <w:p w14:paraId="38E1090C" w14:textId="333AF346" w:rsidR="006C3DC0" w:rsidRPr="002938E5" w:rsidRDefault="006C3DC0" w:rsidP="00AE7755">
            <w:pPr>
              <w:ind w:firstLine="0"/>
              <w:jc w:val="left"/>
              <w:rPr>
                <w:color w:val="000000"/>
                <w:sz w:val="20"/>
                <w:szCs w:val="20"/>
              </w:rPr>
            </w:pPr>
            <w:r w:rsidRPr="002938E5">
              <w:rPr>
                <w:color w:val="000000"/>
                <w:sz w:val="20"/>
                <w:szCs w:val="20"/>
              </w:rPr>
              <w:t>Детский сад</w:t>
            </w:r>
            <w:r w:rsidR="002938E5">
              <w:rPr>
                <w:color w:val="000000"/>
                <w:sz w:val="20"/>
                <w:szCs w:val="20"/>
              </w:rPr>
              <w:t>;</w:t>
            </w:r>
          </w:p>
          <w:p w14:paraId="2F9761D2" w14:textId="7803F734" w:rsidR="006C3DC0" w:rsidRPr="006C3DC0" w:rsidRDefault="006C3DC0" w:rsidP="00AE7755">
            <w:pPr>
              <w:ind w:firstLine="0"/>
              <w:jc w:val="left"/>
              <w:rPr>
                <w:color w:val="000000"/>
                <w:sz w:val="20"/>
                <w:szCs w:val="20"/>
              </w:rPr>
            </w:pPr>
            <w:r w:rsidRPr="002938E5">
              <w:rPr>
                <w:color w:val="000000"/>
                <w:sz w:val="20"/>
                <w:szCs w:val="20"/>
              </w:rPr>
              <w:t>Спортивная площадка</w:t>
            </w:r>
            <w:r w:rsidR="00CC2A4A">
              <w:rPr>
                <w:color w:val="000000"/>
                <w:sz w:val="20"/>
                <w:szCs w:val="20"/>
              </w:rPr>
              <w:t>, модульный дом культуры</w:t>
            </w:r>
          </w:p>
        </w:tc>
        <w:tc>
          <w:tcPr>
            <w:tcW w:w="320" w:type="pct"/>
            <w:vMerge w:val="restart"/>
            <w:shd w:val="clear" w:color="auto" w:fill="auto"/>
            <w:hideMark/>
          </w:tcPr>
          <w:p w14:paraId="5D909220" w14:textId="778256B8" w:rsidR="006C3DC0" w:rsidRPr="006C3DC0" w:rsidRDefault="006C3DC0" w:rsidP="00AE7755">
            <w:pPr>
              <w:ind w:firstLine="0"/>
              <w:jc w:val="left"/>
              <w:rPr>
                <w:color w:val="000000"/>
                <w:sz w:val="20"/>
                <w:szCs w:val="20"/>
              </w:rPr>
            </w:pPr>
            <w:r w:rsidRPr="002938E5">
              <w:rPr>
                <w:color w:val="000000"/>
                <w:sz w:val="20"/>
                <w:szCs w:val="20"/>
              </w:rPr>
              <w:t>Местное</w:t>
            </w:r>
          </w:p>
        </w:tc>
      </w:tr>
      <w:tr w:rsidR="00AE7755" w:rsidRPr="002938E5" w14:paraId="176C23EB" w14:textId="77777777" w:rsidTr="008F12DB">
        <w:trPr>
          <w:trHeight w:val="20"/>
        </w:trPr>
        <w:tc>
          <w:tcPr>
            <w:tcW w:w="492" w:type="pct"/>
            <w:vMerge/>
            <w:shd w:val="clear" w:color="auto" w:fill="auto"/>
          </w:tcPr>
          <w:p w14:paraId="1E789C31"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140CD912" w14:textId="77777777" w:rsidR="006C3DC0" w:rsidRPr="002938E5" w:rsidRDefault="006C3DC0" w:rsidP="00AE7755">
            <w:pPr>
              <w:ind w:firstLine="0"/>
              <w:jc w:val="left"/>
              <w:rPr>
                <w:color w:val="000000"/>
                <w:sz w:val="20"/>
                <w:szCs w:val="20"/>
              </w:rPr>
            </w:pPr>
          </w:p>
        </w:tc>
        <w:tc>
          <w:tcPr>
            <w:tcW w:w="383" w:type="pct"/>
            <w:vMerge/>
            <w:shd w:val="clear" w:color="auto" w:fill="auto"/>
          </w:tcPr>
          <w:p w14:paraId="4BF05623" w14:textId="77777777" w:rsidR="006C3DC0" w:rsidRPr="002938E5" w:rsidRDefault="006C3DC0" w:rsidP="00AE7755">
            <w:pPr>
              <w:ind w:firstLine="0"/>
              <w:jc w:val="left"/>
              <w:rPr>
                <w:color w:val="000000"/>
                <w:sz w:val="20"/>
                <w:szCs w:val="20"/>
              </w:rPr>
            </w:pPr>
          </w:p>
        </w:tc>
        <w:tc>
          <w:tcPr>
            <w:tcW w:w="385" w:type="pct"/>
            <w:vMerge/>
            <w:shd w:val="clear" w:color="auto" w:fill="auto"/>
          </w:tcPr>
          <w:p w14:paraId="5E256B4F" w14:textId="77777777" w:rsidR="006C3DC0" w:rsidRPr="002938E5" w:rsidRDefault="006C3DC0" w:rsidP="00AE7755">
            <w:pPr>
              <w:ind w:firstLine="0"/>
              <w:jc w:val="left"/>
              <w:rPr>
                <w:color w:val="000000"/>
                <w:sz w:val="20"/>
                <w:szCs w:val="20"/>
              </w:rPr>
            </w:pPr>
          </w:p>
        </w:tc>
        <w:tc>
          <w:tcPr>
            <w:tcW w:w="315" w:type="pct"/>
            <w:shd w:val="clear" w:color="auto" w:fill="auto"/>
          </w:tcPr>
          <w:p w14:paraId="4852F4CC" w14:textId="0FD1AB42" w:rsidR="006C3DC0" w:rsidRPr="002938E5" w:rsidRDefault="006C3DC0" w:rsidP="00AE7755">
            <w:pPr>
              <w:ind w:firstLine="0"/>
              <w:jc w:val="left"/>
              <w:rPr>
                <w:color w:val="000000"/>
                <w:sz w:val="20"/>
                <w:szCs w:val="20"/>
              </w:rPr>
            </w:pPr>
            <w:r w:rsidRPr="002938E5">
              <w:rPr>
                <w:color w:val="000000"/>
                <w:sz w:val="20"/>
                <w:szCs w:val="20"/>
              </w:rPr>
              <w:t>6,17</w:t>
            </w:r>
          </w:p>
        </w:tc>
        <w:tc>
          <w:tcPr>
            <w:tcW w:w="486" w:type="pct"/>
            <w:shd w:val="clear" w:color="auto" w:fill="auto"/>
          </w:tcPr>
          <w:p w14:paraId="5C92936F" w14:textId="1E1DC8B4" w:rsidR="006C3DC0" w:rsidRPr="002938E5" w:rsidRDefault="006C3DC0" w:rsidP="00AE7755">
            <w:pPr>
              <w:ind w:firstLine="0"/>
              <w:jc w:val="left"/>
              <w:rPr>
                <w:color w:val="000000"/>
                <w:sz w:val="20"/>
                <w:szCs w:val="20"/>
              </w:rPr>
            </w:pPr>
            <w:r w:rsidRPr="002938E5">
              <w:rPr>
                <w:sz w:val="20"/>
                <w:szCs w:val="20"/>
              </w:rPr>
              <w:t>с. Моста</w:t>
            </w:r>
          </w:p>
        </w:tc>
        <w:tc>
          <w:tcPr>
            <w:tcW w:w="446" w:type="pct"/>
            <w:shd w:val="clear" w:color="auto" w:fill="auto"/>
          </w:tcPr>
          <w:p w14:paraId="24A61C6F" w14:textId="77939F8A" w:rsidR="006C3DC0" w:rsidRPr="002938E5" w:rsidRDefault="006C3DC0" w:rsidP="00AE7755">
            <w:pPr>
              <w:ind w:firstLine="0"/>
              <w:jc w:val="left"/>
              <w:rPr>
                <w:color w:val="000000"/>
                <w:sz w:val="20"/>
                <w:szCs w:val="20"/>
              </w:rPr>
            </w:pPr>
            <w:r w:rsidRPr="002938E5">
              <w:rPr>
                <w:color w:val="000000"/>
                <w:sz w:val="20"/>
                <w:szCs w:val="20"/>
              </w:rPr>
              <w:t>Детский сад</w:t>
            </w:r>
            <w:r w:rsidR="002938E5">
              <w:rPr>
                <w:color w:val="000000"/>
                <w:sz w:val="20"/>
                <w:szCs w:val="20"/>
              </w:rPr>
              <w:t>;</w:t>
            </w:r>
          </w:p>
          <w:p w14:paraId="7E2EEC14" w14:textId="3F3C8277" w:rsidR="006C3DC0" w:rsidRPr="002938E5" w:rsidRDefault="006C3DC0" w:rsidP="00AE7755">
            <w:pPr>
              <w:ind w:firstLine="0"/>
              <w:jc w:val="left"/>
              <w:rPr>
                <w:color w:val="000000"/>
                <w:sz w:val="20"/>
                <w:szCs w:val="20"/>
              </w:rPr>
            </w:pPr>
            <w:r w:rsidRPr="002938E5">
              <w:rPr>
                <w:color w:val="000000"/>
                <w:sz w:val="20"/>
                <w:szCs w:val="20"/>
              </w:rPr>
              <w:t>Спортивная площадка</w:t>
            </w:r>
          </w:p>
        </w:tc>
        <w:tc>
          <w:tcPr>
            <w:tcW w:w="320" w:type="pct"/>
            <w:vMerge/>
            <w:shd w:val="clear" w:color="auto" w:fill="auto"/>
          </w:tcPr>
          <w:p w14:paraId="6923A48A" w14:textId="77777777" w:rsidR="006C3DC0" w:rsidRPr="002938E5" w:rsidRDefault="006C3DC0" w:rsidP="00AE7755">
            <w:pPr>
              <w:ind w:firstLine="0"/>
              <w:jc w:val="left"/>
              <w:rPr>
                <w:color w:val="000000"/>
                <w:sz w:val="20"/>
                <w:szCs w:val="20"/>
              </w:rPr>
            </w:pPr>
          </w:p>
        </w:tc>
      </w:tr>
      <w:tr w:rsidR="00AE7755" w:rsidRPr="002938E5" w14:paraId="64EC4954" w14:textId="77777777" w:rsidTr="008F12DB">
        <w:trPr>
          <w:trHeight w:val="20"/>
        </w:trPr>
        <w:tc>
          <w:tcPr>
            <w:tcW w:w="492" w:type="pct"/>
            <w:vMerge/>
            <w:shd w:val="clear" w:color="auto" w:fill="auto"/>
          </w:tcPr>
          <w:p w14:paraId="2AAAA36C" w14:textId="77777777" w:rsidR="006C3DC0" w:rsidRPr="002938E5" w:rsidRDefault="006C3DC0" w:rsidP="00AE7755">
            <w:pPr>
              <w:ind w:firstLine="0"/>
              <w:jc w:val="left"/>
              <w:rPr>
                <w:color w:val="000000"/>
                <w:sz w:val="20"/>
                <w:szCs w:val="20"/>
              </w:rPr>
            </w:pPr>
          </w:p>
        </w:tc>
        <w:tc>
          <w:tcPr>
            <w:tcW w:w="2172" w:type="pct"/>
            <w:vMerge/>
            <w:shd w:val="clear" w:color="auto" w:fill="auto"/>
          </w:tcPr>
          <w:p w14:paraId="6F4C30C9" w14:textId="77777777" w:rsidR="006C3DC0" w:rsidRPr="002938E5" w:rsidRDefault="006C3DC0" w:rsidP="00AE7755">
            <w:pPr>
              <w:ind w:firstLine="0"/>
              <w:jc w:val="left"/>
              <w:rPr>
                <w:color w:val="000000"/>
                <w:sz w:val="20"/>
                <w:szCs w:val="20"/>
              </w:rPr>
            </w:pPr>
          </w:p>
        </w:tc>
        <w:tc>
          <w:tcPr>
            <w:tcW w:w="383" w:type="pct"/>
            <w:vMerge/>
            <w:shd w:val="clear" w:color="auto" w:fill="auto"/>
          </w:tcPr>
          <w:p w14:paraId="58F884F5" w14:textId="77777777" w:rsidR="006C3DC0" w:rsidRPr="002938E5" w:rsidRDefault="006C3DC0" w:rsidP="00AE7755">
            <w:pPr>
              <w:ind w:firstLine="0"/>
              <w:jc w:val="left"/>
              <w:rPr>
                <w:color w:val="000000"/>
                <w:sz w:val="20"/>
                <w:szCs w:val="20"/>
              </w:rPr>
            </w:pPr>
          </w:p>
        </w:tc>
        <w:tc>
          <w:tcPr>
            <w:tcW w:w="385" w:type="pct"/>
            <w:vMerge/>
            <w:shd w:val="clear" w:color="auto" w:fill="auto"/>
          </w:tcPr>
          <w:p w14:paraId="5111813F" w14:textId="77777777" w:rsidR="006C3DC0" w:rsidRPr="002938E5" w:rsidRDefault="006C3DC0" w:rsidP="00AE7755">
            <w:pPr>
              <w:ind w:firstLine="0"/>
              <w:jc w:val="left"/>
              <w:rPr>
                <w:color w:val="000000"/>
                <w:sz w:val="20"/>
                <w:szCs w:val="20"/>
              </w:rPr>
            </w:pPr>
          </w:p>
        </w:tc>
        <w:tc>
          <w:tcPr>
            <w:tcW w:w="315" w:type="pct"/>
            <w:shd w:val="clear" w:color="auto" w:fill="auto"/>
          </w:tcPr>
          <w:p w14:paraId="36F53DE9" w14:textId="5346AC7F" w:rsidR="006C3DC0" w:rsidRPr="002938E5" w:rsidRDefault="006C3DC0" w:rsidP="00AE7755">
            <w:pPr>
              <w:ind w:firstLine="0"/>
              <w:jc w:val="left"/>
              <w:rPr>
                <w:color w:val="000000"/>
                <w:sz w:val="20"/>
                <w:szCs w:val="20"/>
              </w:rPr>
            </w:pPr>
            <w:r w:rsidRPr="002938E5">
              <w:rPr>
                <w:color w:val="000000"/>
                <w:sz w:val="20"/>
                <w:szCs w:val="20"/>
              </w:rPr>
              <w:t>0,28</w:t>
            </w:r>
          </w:p>
        </w:tc>
        <w:tc>
          <w:tcPr>
            <w:tcW w:w="486" w:type="pct"/>
            <w:shd w:val="clear" w:color="auto" w:fill="auto"/>
          </w:tcPr>
          <w:p w14:paraId="27982A5A" w14:textId="3B17818C" w:rsidR="006C3DC0" w:rsidRPr="002938E5" w:rsidRDefault="006C3DC0" w:rsidP="00AE7755">
            <w:pPr>
              <w:ind w:firstLine="0"/>
              <w:jc w:val="left"/>
              <w:rPr>
                <w:color w:val="000000"/>
                <w:sz w:val="20"/>
                <w:szCs w:val="20"/>
              </w:rPr>
            </w:pPr>
            <w:r w:rsidRPr="002938E5">
              <w:rPr>
                <w:sz w:val="20"/>
                <w:szCs w:val="20"/>
              </w:rPr>
              <w:t>д. Глушицы</w:t>
            </w:r>
          </w:p>
        </w:tc>
        <w:tc>
          <w:tcPr>
            <w:tcW w:w="446" w:type="pct"/>
            <w:shd w:val="clear" w:color="auto" w:fill="auto"/>
          </w:tcPr>
          <w:p w14:paraId="139D77B8" w14:textId="717F646C" w:rsidR="006C3DC0" w:rsidRPr="002938E5" w:rsidRDefault="006C3DC0" w:rsidP="00AE7755">
            <w:pPr>
              <w:ind w:firstLine="0"/>
              <w:jc w:val="left"/>
              <w:rPr>
                <w:color w:val="000000"/>
                <w:sz w:val="20"/>
                <w:szCs w:val="20"/>
              </w:rPr>
            </w:pPr>
            <w:r w:rsidRPr="002938E5">
              <w:rPr>
                <w:color w:val="000000"/>
                <w:sz w:val="20"/>
                <w:szCs w:val="20"/>
              </w:rPr>
              <w:t>Спортивная площадка</w:t>
            </w:r>
          </w:p>
        </w:tc>
        <w:tc>
          <w:tcPr>
            <w:tcW w:w="320" w:type="pct"/>
            <w:vMerge/>
            <w:shd w:val="clear" w:color="auto" w:fill="auto"/>
          </w:tcPr>
          <w:p w14:paraId="1B068A17" w14:textId="77777777" w:rsidR="006C3DC0" w:rsidRPr="002938E5" w:rsidRDefault="006C3DC0" w:rsidP="00AE7755">
            <w:pPr>
              <w:ind w:firstLine="0"/>
              <w:jc w:val="left"/>
              <w:rPr>
                <w:color w:val="000000"/>
                <w:sz w:val="20"/>
                <w:szCs w:val="20"/>
              </w:rPr>
            </w:pPr>
          </w:p>
        </w:tc>
      </w:tr>
      <w:tr w:rsidR="008F12DB" w:rsidRPr="002938E5" w14:paraId="27683A9F" w14:textId="77777777" w:rsidTr="008F12DB">
        <w:trPr>
          <w:trHeight w:val="20"/>
        </w:trPr>
        <w:tc>
          <w:tcPr>
            <w:tcW w:w="492" w:type="pct"/>
            <w:shd w:val="clear" w:color="auto" w:fill="auto"/>
            <w:hideMark/>
          </w:tcPr>
          <w:p w14:paraId="2F9FD669" w14:textId="77777777" w:rsidR="006C3DC0" w:rsidRPr="006C3DC0" w:rsidRDefault="006C3DC0" w:rsidP="00AE7755">
            <w:pPr>
              <w:ind w:firstLine="0"/>
              <w:jc w:val="left"/>
              <w:rPr>
                <w:color w:val="000000"/>
                <w:sz w:val="20"/>
                <w:szCs w:val="20"/>
              </w:rPr>
            </w:pPr>
            <w:r w:rsidRPr="006C3DC0">
              <w:rPr>
                <w:color w:val="000000"/>
                <w:sz w:val="20"/>
                <w:szCs w:val="20"/>
              </w:rPr>
              <w:t>Производственная зона</w:t>
            </w:r>
          </w:p>
        </w:tc>
        <w:tc>
          <w:tcPr>
            <w:tcW w:w="2172" w:type="pct"/>
            <w:shd w:val="clear" w:color="auto" w:fill="auto"/>
            <w:hideMark/>
          </w:tcPr>
          <w:p w14:paraId="21F1575C" w14:textId="7175B57A" w:rsidR="006C3DC0" w:rsidRPr="006C3DC0" w:rsidRDefault="006C3DC0" w:rsidP="00AE7755">
            <w:pPr>
              <w:ind w:firstLine="0"/>
              <w:jc w:val="left"/>
              <w:rPr>
                <w:color w:val="000000"/>
                <w:sz w:val="20"/>
                <w:szCs w:val="20"/>
              </w:rPr>
            </w:pPr>
            <w:r w:rsidRPr="006C3DC0">
              <w:rPr>
                <w:color w:val="000000"/>
                <w:sz w:val="20"/>
                <w:szCs w:val="20"/>
              </w:rPr>
              <w:t>Формирование и развитие данной зоны должно направляться следующими целевыми установками – созданием правовых, административных и экономических условий для:</w:t>
            </w:r>
            <w:r w:rsidRPr="006C3DC0">
              <w:rPr>
                <w:color w:val="000000"/>
                <w:sz w:val="20"/>
                <w:szCs w:val="20"/>
              </w:rPr>
              <w:br/>
              <w:t>1. Преимущественного размещения объектов производства IV классов вредности, имеющих санитарнозащитные зоны до 100 метров, – объектов, деятельность в которых связана с высоким уровнем шума, загрязнения, интенсивным движением большегрузного транспорта;</w:t>
            </w:r>
            <w:r w:rsidRPr="006C3DC0">
              <w:rPr>
                <w:color w:val="000000"/>
                <w:sz w:val="20"/>
                <w:szCs w:val="20"/>
              </w:rPr>
              <w:br/>
              <w:t>2. Возможности размещения инженерных объектов, технических и транспортных сооружений (источники водоснабжения, очистные сооружения, электростанции, дорожно</w:t>
            </w:r>
            <w:r w:rsidR="00AE7755">
              <w:rPr>
                <w:color w:val="000000"/>
                <w:sz w:val="20"/>
                <w:szCs w:val="20"/>
              </w:rPr>
              <w:t>-</w:t>
            </w:r>
            <w:r w:rsidRPr="006C3DC0">
              <w:rPr>
                <w:color w:val="000000"/>
                <w:sz w:val="20"/>
                <w:szCs w:val="20"/>
              </w:rPr>
              <w:t>транспортные сооружения, иные сооружения);</w:t>
            </w:r>
            <w:r w:rsidRPr="006C3DC0">
              <w:rPr>
                <w:color w:val="000000"/>
                <w:sz w:val="20"/>
                <w:szCs w:val="20"/>
              </w:rPr>
              <w:br/>
              <w:t>3. Возможности размещения объектов коммерческих услуг, способствующих осуществлению производственной деятельности;</w:t>
            </w:r>
            <w:r w:rsidRPr="006C3DC0">
              <w:rPr>
                <w:color w:val="000000"/>
                <w:sz w:val="20"/>
                <w:szCs w:val="20"/>
              </w:rPr>
              <w:br/>
              <w:t>4. Сочетания различных видов объектов только при условии соблюдения требований технических регламентов – санитарных требований.</w:t>
            </w:r>
          </w:p>
        </w:tc>
        <w:tc>
          <w:tcPr>
            <w:tcW w:w="383" w:type="pct"/>
            <w:shd w:val="clear" w:color="auto" w:fill="auto"/>
            <w:hideMark/>
          </w:tcPr>
          <w:p w14:paraId="42B11666" w14:textId="77777777" w:rsidR="006C3DC0" w:rsidRPr="006C3DC0" w:rsidRDefault="006C3DC0" w:rsidP="00AE7755">
            <w:pPr>
              <w:ind w:firstLine="0"/>
              <w:jc w:val="left"/>
              <w:rPr>
                <w:color w:val="000000"/>
                <w:sz w:val="20"/>
                <w:szCs w:val="20"/>
              </w:rPr>
            </w:pPr>
            <w:r w:rsidRPr="006C3DC0">
              <w:rPr>
                <w:color w:val="000000"/>
                <w:sz w:val="20"/>
                <w:szCs w:val="20"/>
              </w:rPr>
              <w:t>50</w:t>
            </w:r>
          </w:p>
        </w:tc>
        <w:tc>
          <w:tcPr>
            <w:tcW w:w="385" w:type="pct"/>
            <w:shd w:val="clear" w:color="auto" w:fill="auto"/>
            <w:hideMark/>
          </w:tcPr>
          <w:p w14:paraId="1EB526D1" w14:textId="77777777" w:rsidR="006C3DC0" w:rsidRPr="006C3DC0" w:rsidRDefault="006C3DC0" w:rsidP="00AE7755">
            <w:pPr>
              <w:ind w:firstLine="0"/>
              <w:jc w:val="left"/>
              <w:rPr>
                <w:color w:val="000000"/>
                <w:sz w:val="20"/>
                <w:szCs w:val="20"/>
              </w:rPr>
            </w:pPr>
            <w:r w:rsidRPr="006C3DC0">
              <w:rPr>
                <w:color w:val="000000"/>
                <w:sz w:val="20"/>
                <w:szCs w:val="20"/>
              </w:rPr>
              <w:t>2</w:t>
            </w:r>
          </w:p>
        </w:tc>
        <w:tc>
          <w:tcPr>
            <w:tcW w:w="315" w:type="pct"/>
            <w:shd w:val="clear" w:color="auto" w:fill="auto"/>
            <w:hideMark/>
          </w:tcPr>
          <w:p w14:paraId="269ED8A6" w14:textId="38F188AB" w:rsidR="006C3DC0" w:rsidRPr="006C3DC0" w:rsidRDefault="002938E5" w:rsidP="00AE7755">
            <w:pPr>
              <w:ind w:firstLine="0"/>
              <w:jc w:val="left"/>
              <w:rPr>
                <w:color w:val="000000"/>
                <w:sz w:val="20"/>
                <w:szCs w:val="20"/>
              </w:rPr>
            </w:pPr>
            <w:r w:rsidRPr="002938E5">
              <w:rPr>
                <w:color w:val="000000"/>
                <w:sz w:val="20"/>
                <w:szCs w:val="20"/>
              </w:rPr>
              <w:t>5,38</w:t>
            </w:r>
          </w:p>
        </w:tc>
        <w:tc>
          <w:tcPr>
            <w:tcW w:w="486" w:type="pct"/>
            <w:shd w:val="clear" w:color="auto" w:fill="auto"/>
            <w:hideMark/>
          </w:tcPr>
          <w:p w14:paraId="36EA1F0A" w14:textId="3A8F46E9" w:rsidR="006C3DC0" w:rsidRPr="006C3DC0" w:rsidRDefault="002938E5" w:rsidP="00AE7755">
            <w:pPr>
              <w:ind w:firstLine="0"/>
              <w:jc w:val="left"/>
              <w:rPr>
                <w:color w:val="000000"/>
                <w:sz w:val="20"/>
                <w:szCs w:val="20"/>
              </w:rPr>
            </w:pPr>
            <w:r w:rsidRPr="002938E5">
              <w:rPr>
                <w:color w:val="000000"/>
                <w:sz w:val="20"/>
                <w:szCs w:val="20"/>
              </w:rPr>
              <w:t>с. Моста</w:t>
            </w:r>
          </w:p>
        </w:tc>
        <w:tc>
          <w:tcPr>
            <w:tcW w:w="446" w:type="pct"/>
            <w:shd w:val="clear" w:color="auto" w:fill="auto"/>
          </w:tcPr>
          <w:p w14:paraId="4EB58817" w14:textId="2C55D5BD" w:rsidR="006C3DC0" w:rsidRPr="006C3DC0" w:rsidRDefault="006C3DC0" w:rsidP="00AE7755">
            <w:pPr>
              <w:ind w:firstLine="0"/>
              <w:jc w:val="left"/>
              <w:rPr>
                <w:color w:val="000000"/>
                <w:sz w:val="20"/>
                <w:szCs w:val="20"/>
              </w:rPr>
            </w:pPr>
          </w:p>
        </w:tc>
        <w:tc>
          <w:tcPr>
            <w:tcW w:w="320" w:type="pct"/>
            <w:shd w:val="clear" w:color="auto" w:fill="auto"/>
          </w:tcPr>
          <w:p w14:paraId="2532C2CF" w14:textId="2514DC58" w:rsidR="006C3DC0" w:rsidRPr="006C3DC0" w:rsidRDefault="006C3DC0" w:rsidP="00AE7755">
            <w:pPr>
              <w:ind w:firstLine="0"/>
              <w:jc w:val="left"/>
              <w:rPr>
                <w:color w:val="000000"/>
                <w:sz w:val="20"/>
                <w:szCs w:val="20"/>
              </w:rPr>
            </w:pPr>
          </w:p>
        </w:tc>
      </w:tr>
      <w:tr w:rsidR="008F12DB" w:rsidRPr="002938E5" w14:paraId="27D71C82" w14:textId="77777777" w:rsidTr="008F12DB">
        <w:trPr>
          <w:trHeight w:val="70"/>
        </w:trPr>
        <w:tc>
          <w:tcPr>
            <w:tcW w:w="492" w:type="pct"/>
            <w:vMerge w:val="restart"/>
            <w:shd w:val="clear" w:color="auto" w:fill="auto"/>
            <w:hideMark/>
          </w:tcPr>
          <w:p w14:paraId="6B752571" w14:textId="77777777" w:rsidR="00AE7755" w:rsidRPr="006C3DC0" w:rsidRDefault="00AE7755" w:rsidP="00AE7755">
            <w:pPr>
              <w:ind w:firstLine="0"/>
              <w:jc w:val="left"/>
              <w:rPr>
                <w:color w:val="000000"/>
                <w:sz w:val="20"/>
                <w:szCs w:val="20"/>
              </w:rPr>
            </w:pPr>
            <w:r w:rsidRPr="006C3DC0">
              <w:rPr>
                <w:rFonts w:eastAsia="Calibri"/>
                <w:color w:val="000000"/>
                <w:sz w:val="20"/>
                <w:szCs w:val="20"/>
              </w:rPr>
              <w:t>Зона инженерной инфраструктуры</w:t>
            </w:r>
          </w:p>
        </w:tc>
        <w:tc>
          <w:tcPr>
            <w:tcW w:w="2172" w:type="pct"/>
            <w:vMerge w:val="restart"/>
            <w:shd w:val="clear" w:color="auto" w:fill="auto"/>
            <w:hideMark/>
          </w:tcPr>
          <w:p w14:paraId="082A58FD" w14:textId="4BC009AC" w:rsidR="00AE7755" w:rsidRPr="006C3DC0" w:rsidRDefault="00AE7755" w:rsidP="00AE7755">
            <w:pPr>
              <w:ind w:firstLine="0"/>
              <w:jc w:val="left"/>
              <w:rPr>
                <w:color w:val="000000"/>
                <w:sz w:val="20"/>
                <w:szCs w:val="20"/>
              </w:rPr>
            </w:pPr>
            <w:r w:rsidRPr="006C3DC0">
              <w:rPr>
                <w:rFonts w:eastAsia="Calibri"/>
                <w:color w:val="000000"/>
                <w:sz w:val="20"/>
                <w:szCs w:val="20"/>
              </w:rPr>
              <w:t>Формирование и развитие данной зоны должно направляться следующими целевыми установками – созданием правовых, административных и экономических условий для размещения инженерных объектов, технических и транспортных сооружений (источники водоснабжения, очистные сооружения, электростанции, дорожно</w:t>
            </w:r>
            <w:r>
              <w:rPr>
                <w:rFonts w:eastAsia="Calibri"/>
                <w:color w:val="000000"/>
                <w:sz w:val="20"/>
                <w:szCs w:val="20"/>
              </w:rPr>
              <w:t>-</w:t>
            </w:r>
            <w:r w:rsidRPr="006C3DC0">
              <w:rPr>
                <w:rFonts w:eastAsia="Calibri"/>
                <w:color w:val="000000"/>
                <w:sz w:val="20"/>
                <w:szCs w:val="20"/>
              </w:rPr>
              <w:t>транспортные сооружения, иные сооружения).</w:t>
            </w:r>
          </w:p>
        </w:tc>
        <w:tc>
          <w:tcPr>
            <w:tcW w:w="383" w:type="pct"/>
            <w:vMerge w:val="restart"/>
            <w:shd w:val="clear" w:color="auto" w:fill="auto"/>
            <w:hideMark/>
          </w:tcPr>
          <w:p w14:paraId="5BA49BFA" w14:textId="77777777" w:rsidR="00AE7755" w:rsidRPr="006C3DC0" w:rsidRDefault="00AE7755" w:rsidP="00AE7755">
            <w:pPr>
              <w:ind w:firstLine="0"/>
              <w:jc w:val="left"/>
              <w:rPr>
                <w:color w:val="000000"/>
                <w:sz w:val="20"/>
                <w:szCs w:val="20"/>
              </w:rPr>
            </w:pPr>
            <w:r w:rsidRPr="006C3DC0">
              <w:rPr>
                <w:rFonts w:eastAsia="Calibri"/>
                <w:color w:val="000000"/>
                <w:sz w:val="20"/>
                <w:szCs w:val="20"/>
              </w:rPr>
              <w:t>60</w:t>
            </w:r>
          </w:p>
        </w:tc>
        <w:tc>
          <w:tcPr>
            <w:tcW w:w="385" w:type="pct"/>
            <w:vMerge w:val="restart"/>
            <w:shd w:val="clear" w:color="auto" w:fill="auto"/>
            <w:hideMark/>
          </w:tcPr>
          <w:p w14:paraId="5500BD41" w14:textId="77777777" w:rsidR="00AE7755" w:rsidRPr="006C3DC0" w:rsidRDefault="00AE7755" w:rsidP="00AE7755">
            <w:pPr>
              <w:ind w:firstLine="0"/>
              <w:jc w:val="left"/>
              <w:rPr>
                <w:color w:val="000000"/>
                <w:sz w:val="20"/>
                <w:szCs w:val="20"/>
              </w:rPr>
            </w:pPr>
            <w:r w:rsidRPr="006C3DC0">
              <w:rPr>
                <w:rFonts w:eastAsia="Calibri"/>
                <w:color w:val="000000"/>
                <w:sz w:val="20"/>
                <w:szCs w:val="20"/>
              </w:rPr>
              <w:t>3</w:t>
            </w:r>
          </w:p>
        </w:tc>
        <w:tc>
          <w:tcPr>
            <w:tcW w:w="315" w:type="pct"/>
            <w:shd w:val="clear" w:color="auto" w:fill="auto"/>
            <w:hideMark/>
          </w:tcPr>
          <w:p w14:paraId="186954FC" w14:textId="0E751794" w:rsidR="00AE7755" w:rsidRPr="006C3DC0" w:rsidRDefault="00AE7755" w:rsidP="00AE7755">
            <w:pPr>
              <w:ind w:firstLine="0"/>
              <w:jc w:val="left"/>
              <w:rPr>
                <w:color w:val="000000"/>
                <w:sz w:val="20"/>
                <w:szCs w:val="20"/>
              </w:rPr>
            </w:pPr>
            <w:r w:rsidRPr="002938E5">
              <w:rPr>
                <w:color w:val="000000"/>
                <w:sz w:val="20"/>
                <w:szCs w:val="20"/>
              </w:rPr>
              <w:t>1,40</w:t>
            </w:r>
          </w:p>
        </w:tc>
        <w:tc>
          <w:tcPr>
            <w:tcW w:w="486" w:type="pct"/>
            <w:shd w:val="clear" w:color="auto" w:fill="auto"/>
            <w:hideMark/>
          </w:tcPr>
          <w:p w14:paraId="1BEE1061" w14:textId="3D16478E" w:rsidR="00AE7755" w:rsidRPr="006C3DC0" w:rsidRDefault="00AE7755" w:rsidP="00AE7755">
            <w:pPr>
              <w:ind w:firstLine="0"/>
              <w:jc w:val="left"/>
              <w:rPr>
                <w:color w:val="000000"/>
                <w:sz w:val="20"/>
                <w:szCs w:val="20"/>
              </w:rPr>
            </w:pPr>
            <w:r w:rsidRPr="002938E5">
              <w:rPr>
                <w:color w:val="000000"/>
                <w:sz w:val="20"/>
                <w:szCs w:val="20"/>
              </w:rPr>
              <w:t>с. Моста</w:t>
            </w:r>
          </w:p>
        </w:tc>
        <w:tc>
          <w:tcPr>
            <w:tcW w:w="446" w:type="pct"/>
            <w:vMerge w:val="restart"/>
            <w:shd w:val="clear" w:color="auto" w:fill="auto"/>
          </w:tcPr>
          <w:p w14:paraId="16F721FF" w14:textId="2E845633" w:rsidR="00AE7755" w:rsidRPr="006C3DC0" w:rsidRDefault="00AE7755" w:rsidP="00AE7755">
            <w:pPr>
              <w:ind w:firstLine="0"/>
              <w:jc w:val="left"/>
              <w:rPr>
                <w:color w:val="000000"/>
                <w:sz w:val="20"/>
                <w:szCs w:val="20"/>
              </w:rPr>
            </w:pPr>
          </w:p>
        </w:tc>
        <w:tc>
          <w:tcPr>
            <w:tcW w:w="320" w:type="pct"/>
            <w:vMerge w:val="restart"/>
            <w:shd w:val="clear" w:color="auto" w:fill="auto"/>
          </w:tcPr>
          <w:p w14:paraId="21DFF56D" w14:textId="73F58F38" w:rsidR="00AE7755" w:rsidRPr="006C3DC0" w:rsidRDefault="00AE7755" w:rsidP="00AE7755">
            <w:pPr>
              <w:ind w:firstLine="0"/>
              <w:jc w:val="left"/>
              <w:rPr>
                <w:color w:val="000000"/>
                <w:sz w:val="20"/>
                <w:szCs w:val="20"/>
              </w:rPr>
            </w:pPr>
          </w:p>
        </w:tc>
      </w:tr>
      <w:tr w:rsidR="008F12DB" w:rsidRPr="002938E5" w14:paraId="3F5CDEA9" w14:textId="77777777" w:rsidTr="008F12DB">
        <w:trPr>
          <w:trHeight w:val="990"/>
        </w:trPr>
        <w:tc>
          <w:tcPr>
            <w:tcW w:w="492" w:type="pct"/>
            <w:vMerge/>
            <w:shd w:val="clear" w:color="auto" w:fill="auto"/>
          </w:tcPr>
          <w:p w14:paraId="74BE9D70" w14:textId="77777777" w:rsidR="00AE7755" w:rsidRPr="006C3DC0" w:rsidRDefault="00AE7755" w:rsidP="00AE7755">
            <w:pPr>
              <w:ind w:firstLine="0"/>
              <w:jc w:val="left"/>
              <w:rPr>
                <w:rFonts w:eastAsia="Calibri"/>
                <w:color w:val="000000"/>
                <w:sz w:val="20"/>
                <w:szCs w:val="20"/>
              </w:rPr>
            </w:pPr>
          </w:p>
        </w:tc>
        <w:tc>
          <w:tcPr>
            <w:tcW w:w="2172" w:type="pct"/>
            <w:vMerge/>
            <w:shd w:val="clear" w:color="auto" w:fill="auto"/>
          </w:tcPr>
          <w:p w14:paraId="4FAAD1DA" w14:textId="77777777" w:rsidR="00AE7755" w:rsidRPr="006C3DC0" w:rsidRDefault="00AE7755" w:rsidP="00AE7755">
            <w:pPr>
              <w:ind w:firstLine="0"/>
              <w:jc w:val="left"/>
              <w:rPr>
                <w:rFonts w:eastAsia="Calibri"/>
                <w:color w:val="000000"/>
                <w:sz w:val="20"/>
                <w:szCs w:val="20"/>
              </w:rPr>
            </w:pPr>
          </w:p>
        </w:tc>
        <w:tc>
          <w:tcPr>
            <w:tcW w:w="383" w:type="pct"/>
            <w:vMerge/>
            <w:shd w:val="clear" w:color="auto" w:fill="auto"/>
          </w:tcPr>
          <w:p w14:paraId="674179AD" w14:textId="77777777" w:rsidR="00AE7755" w:rsidRPr="006C3DC0" w:rsidRDefault="00AE7755" w:rsidP="00AE7755">
            <w:pPr>
              <w:ind w:firstLine="0"/>
              <w:jc w:val="left"/>
              <w:rPr>
                <w:rFonts w:eastAsia="Calibri"/>
                <w:color w:val="000000"/>
                <w:sz w:val="20"/>
                <w:szCs w:val="20"/>
              </w:rPr>
            </w:pPr>
          </w:p>
        </w:tc>
        <w:tc>
          <w:tcPr>
            <w:tcW w:w="385" w:type="pct"/>
            <w:vMerge/>
            <w:shd w:val="clear" w:color="auto" w:fill="auto"/>
          </w:tcPr>
          <w:p w14:paraId="55E5C7C0" w14:textId="77777777" w:rsidR="00AE7755" w:rsidRPr="006C3DC0" w:rsidRDefault="00AE7755" w:rsidP="00AE7755">
            <w:pPr>
              <w:ind w:firstLine="0"/>
              <w:jc w:val="left"/>
              <w:rPr>
                <w:rFonts w:eastAsia="Calibri"/>
                <w:color w:val="000000"/>
                <w:sz w:val="20"/>
                <w:szCs w:val="20"/>
              </w:rPr>
            </w:pPr>
          </w:p>
        </w:tc>
        <w:tc>
          <w:tcPr>
            <w:tcW w:w="315" w:type="pct"/>
            <w:shd w:val="clear" w:color="auto" w:fill="auto"/>
          </w:tcPr>
          <w:p w14:paraId="6B2CEBC9" w14:textId="6B87D76E" w:rsidR="00AE7755" w:rsidRPr="002938E5" w:rsidRDefault="00AE7755" w:rsidP="00AE7755">
            <w:pPr>
              <w:ind w:firstLine="0"/>
              <w:jc w:val="left"/>
              <w:rPr>
                <w:color w:val="000000"/>
                <w:sz w:val="20"/>
                <w:szCs w:val="20"/>
              </w:rPr>
            </w:pPr>
            <w:r>
              <w:rPr>
                <w:color w:val="000000"/>
                <w:sz w:val="20"/>
                <w:szCs w:val="20"/>
              </w:rPr>
              <w:t>0,35</w:t>
            </w:r>
          </w:p>
        </w:tc>
        <w:tc>
          <w:tcPr>
            <w:tcW w:w="486" w:type="pct"/>
            <w:shd w:val="clear" w:color="auto" w:fill="auto"/>
          </w:tcPr>
          <w:p w14:paraId="355E7276" w14:textId="1C5F6FE2" w:rsidR="00AE7755" w:rsidRPr="002938E5" w:rsidRDefault="00AE7755" w:rsidP="00AE7755">
            <w:pPr>
              <w:ind w:firstLine="0"/>
              <w:jc w:val="left"/>
              <w:rPr>
                <w:color w:val="000000"/>
                <w:sz w:val="20"/>
                <w:szCs w:val="20"/>
              </w:rPr>
            </w:pPr>
            <w:r>
              <w:rPr>
                <w:color w:val="000000"/>
                <w:sz w:val="20"/>
                <w:szCs w:val="20"/>
              </w:rPr>
              <w:t>*</w:t>
            </w:r>
          </w:p>
        </w:tc>
        <w:tc>
          <w:tcPr>
            <w:tcW w:w="446" w:type="pct"/>
            <w:vMerge/>
            <w:shd w:val="clear" w:color="auto" w:fill="auto"/>
          </w:tcPr>
          <w:p w14:paraId="0359D6D6" w14:textId="77777777" w:rsidR="00AE7755" w:rsidRPr="006C3DC0" w:rsidRDefault="00AE7755" w:rsidP="00AE7755">
            <w:pPr>
              <w:ind w:firstLine="0"/>
              <w:jc w:val="left"/>
              <w:rPr>
                <w:color w:val="000000"/>
                <w:sz w:val="20"/>
                <w:szCs w:val="20"/>
              </w:rPr>
            </w:pPr>
          </w:p>
        </w:tc>
        <w:tc>
          <w:tcPr>
            <w:tcW w:w="320" w:type="pct"/>
            <w:vMerge/>
            <w:shd w:val="clear" w:color="auto" w:fill="auto"/>
          </w:tcPr>
          <w:p w14:paraId="28938B89" w14:textId="77777777" w:rsidR="00AE7755" w:rsidRPr="006C3DC0" w:rsidRDefault="00AE7755" w:rsidP="00AE7755">
            <w:pPr>
              <w:ind w:firstLine="0"/>
              <w:jc w:val="left"/>
              <w:rPr>
                <w:color w:val="000000"/>
                <w:sz w:val="20"/>
                <w:szCs w:val="20"/>
              </w:rPr>
            </w:pPr>
          </w:p>
        </w:tc>
      </w:tr>
      <w:tr w:rsidR="00AE7755" w:rsidRPr="002938E5" w14:paraId="2C9014F7" w14:textId="77777777" w:rsidTr="008F12DB">
        <w:trPr>
          <w:trHeight w:val="20"/>
        </w:trPr>
        <w:tc>
          <w:tcPr>
            <w:tcW w:w="492" w:type="pct"/>
            <w:vMerge w:val="restart"/>
            <w:shd w:val="clear" w:color="auto" w:fill="auto"/>
            <w:hideMark/>
          </w:tcPr>
          <w:p w14:paraId="026D6CC4" w14:textId="77777777" w:rsidR="00AE7755" w:rsidRPr="006C3DC0" w:rsidRDefault="00AE7755" w:rsidP="00AE7755">
            <w:pPr>
              <w:pageBreakBefore/>
              <w:ind w:firstLine="0"/>
              <w:jc w:val="left"/>
              <w:rPr>
                <w:color w:val="000000"/>
                <w:sz w:val="20"/>
                <w:szCs w:val="20"/>
              </w:rPr>
            </w:pPr>
            <w:r w:rsidRPr="006C3DC0">
              <w:rPr>
                <w:rFonts w:eastAsia="Calibri"/>
                <w:color w:val="000000"/>
                <w:sz w:val="20"/>
                <w:szCs w:val="20"/>
              </w:rPr>
              <w:lastRenderedPageBreak/>
              <w:t>Зона транспортной инфраструктуры</w:t>
            </w:r>
          </w:p>
        </w:tc>
        <w:tc>
          <w:tcPr>
            <w:tcW w:w="2172" w:type="pct"/>
            <w:vMerge w:val="restart"/>
            <w:shd w:val="clear" w:color="auto" w:fill="auto"/>
            <w:hideMark/>
          </w:tcPr>
          <w:p w14:paraId="3AF23DE5" w14:textId="213FEB2C" w:rsidR="00AE7755" w:rsidRPr="006C3DC0" w:rsidRDefault="00AE7755" w:rsidP="00AE7755">
            <w:pPr>
              <w:ind w:firstLine="0"/>
              <w:jc w:val="left"/>
              <w:rPr>
                <w:color w:val="000000"/>
                <w:sz w:val="20"/>
                <w:szCs w:val="20"/>
              </w:rPr>
            </w:pPr>
            <w:r w:rsidRPr="006C3DC0">
              <w:rPr>
                <w:rFonts w:eastAsia="Calibri"/>
                <w:color w:val="000000"/>
                <w:sz w:val="20"/>
                <w:szCs w:val="20"/>
              </w:rPr>
              <w:t>Формирование и развитие данных зон должно направляться следующими целевыми установками – созданием правовых, административных и экономических условий для: 1. Размещения объектов, имеющих санитарнозащитные зоны до 50 метров – объектов, деятельность которых не связана с высоким уровнем шума, загрязнения, интенсивным движением большегрузного транспорта; 2. Возможности размещения инженерных объектов, технических и транспортных сооружений; 3. Возможности размещения объектов коммерческих услуг, способствующих осуществлению производственной деятельности; 4. Размещение улично</w:t>
            </w:r>
            <w:r>
              <w:rPr>
                <w:rFonts w:eastAsia="Calibri"/>
                <w:color w:val="000000"/>
                <w:sz w:val="20"/>
                <w:szCs w:val="20"/>
              </w:rPr>
              <w:t>-</w:t>
            </w:r>
            <w:r w:rsidRPr="006C3DC0">
              <w:rPr>
                <w:rFonts w:eastAsia="Calibri"/>
                <w:color w:val="000000"/>
                <w:sz w:val="20"/>
                <w:szCs w:val="20"/>
              </w:rPr>
              <w:t>дорожной сети и иных территорий общего пользования для обеспечения доступа к земельным участкам, зданиям, сооружениям. 5. Сочетания различных видов объектов только при условии соблюдения требований технических регламентов и санитарных требований.</w:t>
            </w:r>
          </w:p>
        </w:tc>
        <w:tc>
          <w:tcPr>
            <w:tcW w:w="768" w:type="pct"/>
            <w:gridSpan w:val="2"/>
            <w:vMerge w:val="restart"/>
            <w:shd w:val="clear" w:color="auto" w:fill="auto"/>
            <w:hideMark/>
          </w:tcPr>
          <w:p w14:paraId="1E6038FD" w14:textId="5F3D185B" w:rsidR="00AE7755" w:rsidRPr="006C3DC0" w:rsidRDefault="00AE7755" w:rsidP="00AE7755">
            <w:pPr>
              <w:ind w:firstLine="0"/>
              <w:jc w:val="left"/>
              <w:rPr>
                <w:color w:val="000000"/>
                <w:sz w:val="20"/>
                <w:szCs w:val="20"/>
              </w:rPr>
            </w:pPr>
            <w:r w:rsidRPr="006C3DC0">
              <w:rPr>
                <w:color w:val="000000"/>
                <w:sz w:val="20"/>
                <w:szCs w:val="20"/>
              </w:rPr>
              <w:t>Не устанавливается</w:t>
            </w:r>
          </w:p>
        </w:tc>
        <w:tc>
          <w:tcPr>
            <w:tcW w:w="315" w:type="pct"/>
            <w:shd w:val="clear" w:color="auto" w:fill="auto"/>
          </w:tcPr>
          <w:p w14:paraId="6C76FFE0" w14:textId="7F13BA9A" w:rsidR="00AE7755" w:rsidRPr="006C3DC0" w:rsidRDefault="00AE7755" w:rsidP="00AE7755">
            <w:pPr>
              <w:ind w:firstLine="0"/>
              <w:jc w:val="left"/>
              <w:rPr>
                <w:color w:val="000000"/>
                <w:sz w:val="20"/>
                <w:szCs w:val="20"/>
              </w:rPr>
            </w:pPr>
            <w:r w:rsidRPr="002938E5">
              <w:rPr>
                <w:color w:val="000000"/>
                <w:sz w:val="20"/>
                <w:szCs w:val="20"/>
              </w:rPr>
              <w:t>0,93</w:t>
            </w:r>
          </w:p>
        </w:tc>
        <w:tc>
          <w:tcPr>
            <w:tcW w:w="486" w:type="pct"/>
            <w:shd w:val="clear" w:color="auto" w:fill="auto"/>
          </w:tcPr>
          <w:p w14:paraId="2C431688" w14:textId="1032006E" w:rsidR="00AE7755" w:rsidRPr="006C3DC0" w:rsidRDefault="00AE7755" w:rsidP="00AE7755">
            <w:pPr>
              <w:ind w:firstLine="0"/>
              <w:jc w:val="left"/>
              <w:rPr>
                <w:rFonts w:eastAsia="Calibri"/>
                <w:color w:val="000000"/>
                <w:sz w:val="20"/>
                <w:szCs w:val="20"/>
              </w:rPr>
            </w:pPr>
            <w:r w:rsidRPr="002938E5">
              <w:rPr>
                <w:rFonts w:eastAsia="Calibri"/>
                <w:color w:val="000000"/>
                <w:sz w:val="20"/>
                <w:szCs w:val="20"/>
              </w:rPr>
              <w:t>с. Новоклязьминское</w:t>
            </w:r>
          </w:p>
        </w:tc>
        <w:tc>
          <w:tcPr>
            <w:tcW w:w="446" w:type="pct"/>
            <w:vMerge w:val="restart"/>
            <w:shd w:val="clear" w:color="auto" w:fill="auto"/>
          </w:tcPr>
          <w:p w14:paraId="24C43773" w14:textId="5CE313A2" w:rsidR="00AE7755" w:rsidRPr="006C3DC0" w:rsidRDefault="00AE7755" w:rsidP="00AE7755">
            <w:pPr>
              <w:ind w:firstLine="0"/>
              <w:jc w:val="left"/>
              <w:rPr>
                <w:color w:val="000000"/>
                <w:sz w:val="20"/>
                <w:szCs w:val="20"/>
              </w:rPr>
            </w:pPr>
          </w:p>
        </w:tc>
        <w:tc>
          <w:tcPr>
            <w:tcW w:w="320" w:type="pct"/>
            <w:vMerge w:val="restart"/>
            <w:shd w:val="clear" w:color="auto" w:fill="auto"/>
          </w:tcPr>
          <w:p w14:paraId="168FFAAA" w14:textId="25EBA9F0" w:rsidR="00AE7755" w:rsidRPr="006C3DC0" w:rsidRDefault="00AE7755" w:rsidP="00AE7755">
            <w:pPr>
              <w:ind w:firstLine="0"/>
              <w:jc w:val="left"/>
              <w:rPr>
                <w:color w:val="000000"/>
                <w:sz w:val="20"/>
                <w:szCs w:val="20"/>
              </w:rPr>
            </w:pPr>
          </w:p>
        </w:tc>
      </w:tr>
      <w:tr w:rsidR="00AE7755" w:rsidRPr="002938E5" w14:paraId="3E375AD0" w14:textId="77777777" w:rsidTr="008F12DB">
        <w:trPr>
          <w:trHeight w:val="20"/>
        </w:trPr>
        <w:tc>
          <w:tcPr>
            <w:tcW w:w="492" w:type="pct"/>
            <w:vMerge/>
            <w:shd w:val="clear" w:color="auto" w:fill="auto"/>
          </w:tcPr>
          <w:p w14:paraId="5FC138BC"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12AA61A9"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2D71504F" w14:textId="77777777" w:rsidR="00AE7755" w:rsidRPr="002938E5" w:rsidRDefault="00AE7755" w:rsidP="00AE7755">
            <w:pPr>
              <w:ind w:firstLine="0"/>
              <w:jc w:val="left"/>
              <w:rPr>
                <w:color w:val="000000"/>
                <w:sz w:val="20"/>
                <w:szCs w:val="20"/>
              </w:rPr>
            </w:pPr>
          </w:p>
        </w:tc>
        <w:tc>
          <w:tcPr>
            <w:tcW w:w="315" w:type="pct"/>
            <w:shd w:val="clear" w:color="auto" w:fill="auto"/>
          </w:tcPr>
          <w:p w14:paraId="6F22BE37" w14:textId="685FDD31" w:rsidR="00AE7755" w:rsidRPr="002938E5" w:rsidRDefault="00AE7755" w:rsidP="00AE7755">
            <w:pPr>
              <w:ind w:firstLine="0"/>
              <w:jc w:val="left"/>
              <w:rPr>
                <w:color w:val="000000"/>
                <w:sz w:val="20"/>
                <w:szCs w:val="20"/>
              </w:rPr>
            </w:pPr>
            <w:r w:rsidRPr="002938E5">
              <w:rPr>
                <w:color w:val="000000"/>
                <w:sz w:val="20"/>
                <w:szCs w:val="20"/>
              </w:rPr>
              <w:t>0,16</w:t>
            </w:r>
          </w:p>
        </w:tc>
        <w:tc>
          <w:tcPr>
            <w:tcW w:w="486" w:type="pct"/>
            <w:shd w:val="clear" w:color="auto" w:fill="auto"/>
          </w:tcPr>
          <w:p w14:paraId="22E823D1" w14:textId="6947435E" w:rsidR="00AE7755" w:rsidRPr="002938E5" w:rsidRDefault="00AE7755" w:rsidP="00AE7755">
            <w:pPr>
              <w:ind w:firstLine="0"/>
              <w:jc w:val="left"/>
              <w:rPr>
                <w:rFonts w:eastAsia="Calibri"/>
                <w:color w:val="000000"/>
                <w:sz w:val="20"/>
                <w:szCs w:val="20"/>
              </w:rPr>
            </w:pPr>
            <w:r w:rsidRPr="002938E5">
              <w:rPr>
                <w:rFonts w:eastAsia="Calibri"/>
                <w:color w:val="000000"/>
                <w:sz w:val="20"/>
                <w:szCs w:val="20"/>
              </w:rPr>
              <w:t>с. Моста</w:t>
            </w:r>
          </w:p>
        </w:tc>
        <w:tc>
          <w:tcPr>
            <w:tcW w:w="446" w:type="pct"/>
            <w:vMerge/>
            <w:shd w:val="clear" w:color="auto" w:fill="auto"/>
          </w:tcPr>
          <w:p w14:paraId="3EB2C8B1" w14:textId="77777777" w:rsidR="00AE7755" w:rsidRPr="002938E5" w:rsidRDefault="00AE7755" w:rsidP="00AE7755">
            <w:pPr>
              <w:ind w:firstLine="0"/>
              <w:jc w:val="left"/>
              <w:rPr>
                <w:color w:val="000000"/>
                <w:sz w:val="20"/>
                <w:szCs w:val="20"/>
              </w:rPr>
            </w:pPr>
          </w:p>
        </w:tc>
        <w:tc>
          <w:tcPr>
            <w:tcW w:w="320" w:type="pct"/>
            <w:vMerge/>
            <w:shd w:val="clear" w:color="auto" w:fill="auto"/>
          </w:tcPr>
          <w:p w14:paraId="6BC9F7E1" w14:textId="77777777" w:rsidR="00AE7755" w:rsidRPr="002938E5" w:rsidRDefault="00AE7755" w:rsidP="00AE7755">
            <w:pPr>
              <w:ind w:firstLine="0"/>
              <w:jc w:val="left"/>
              <w:rPr>
                <w:color w:val="000000"/>
                <w:sz w:val="20"/>
                <w:szCs w:val="20"/>
              </w:rPr>
            </w:pPr>
          </w:p>
        </w:tc>
      </w:tr>
      <w:tr w:rsidR="00AE7755" w:rsidRPr="002938E5" w14:paraId="22E50804" w14:textId="77777777" w:rsidTr="008F12DB">
        <w:trPr>
          <w:trHeight w:val="20"/>
        </w:trPr>
        <w:tc>
          <w:tcPr>
            <w:tcW w:w="492" w:type="pct"/>
            <w:vMerge/>
            <w:shd w:val="clear" w:color="auto" w:fill="auto"/>
          </w:tcPr>
          <w:p w14:paraId="6CA3C2F0"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617A682C"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2FFB4AE9" w14:textId="77777777" w:rsidR="00AE7755" w:rsidRPr="002938E5" w:rsidRDefault="00AE7755" w:rsidP="00AE7755">
            <w:pPr>
              <w:ind w:firstLine="0"/>
              <w:jc w:val="left"/>
              <w:rPr>
                <w:color w:val="000000"/>
                <w:sz w:val="20"/>
                <w:szCs w:val="20"/>
              </w:rPr>
            </w:pPr>
          </w:p>
        </w:tc>
        <w:tc>
          <w:tcPr>
            <w:tcW w:w="315" w:type="pct"/>
            <w:shd w:val="clear" w:color="auto" w:fill="auto"/>
          </w:tcPr>
          <w:p w14:paraId="567587D6" w14:textId="4EE8BB25" w:rsidR="00AE7755" w:rsidRPr="002938E5" w:rsidRDefault="00AE7755" w:rsidP="00AE7755">
            <w:pPr>
              <w:ind w:firstLine="0"/>
              <w:jc w:val="left"/>
              <w:rPr>
                <w:color w:val="000000"/>
                <w:sz w:val="20"/>
                <w:szCs w:val="20"/>
              </w:rPr>
            </w:pPr>
            <w:r w:rsidRPr="002938E5">
              <w:rPr>
                <w:color w:val="000000"/>
                <w:sz w:val="20"/>
                <w:szCs w:val="20"/>
              </w:rPr>
              <w:t>0,13</w:t>
            </w:r>
          </w:p>
        </w:tc>
        <w:tc>
          <w:tcPr>
            <w:tcW w:w="486" w:type="pct"/>
            <w:shd w:val="clear" w:color="auto" w:fill="auto"/>
          </w:tcPr>
          <w:p w14:paraId="75E9099C" w14:textId="3F22ECCE" w:rsidR="00AE7755" w:rsidRPr="002938E5" w:rsidRDefault="00AE7755" w:rsidP="00AE7755">
            <w:pPr>
              <w:ind w:firstLine="0"/>
              <w:jc w:val="left"/>
              <w:rPr>
                <w:color w:val="000000"/>
                <w:sz w:val="20"/>
                <w:szCs w:val="20"/>
              </w:rPr>
            </w:pPr>
            <w:r w:rsidRPr="002938E5">
              <w:rPr>
                <w:color w:val="000000"/>
                <w:sz w:val="20"/>
                <w:szCs w:val="20"/>
              </w:rPr>
              <w:t>д. Глушицы</w:t>
            </w:r>
          </w:p>
        </w:tc>
        <w:tc>
          <w:tcPr>
            <w:tcW w:w="446" w:type="pct"/>
            <w:vMerge/>
            <w:shd w:val="clear" w:color="auto" w:fill="auto"/>
          </w:tcPr>
          <w:p w14:paraId="0822A2F5" w14:textId="77777777" w:rsidR="00AE7755" w:rsidRPr="002938E5" w:rsidRDefault="00AE7755" w:rsidP="00AE7755">
            <w:pPr>
              <w:ind w:firstLine="0"/>
              <w:jc w:val="left"/>
              <w:rPr>
                <w:color w:val="000000"/>
                <w:sz w:val="20"/>
                <w:szCs w:val="20"/>
              </w:rPr>
            </w:pPr>
          </w:p>
        </w:tc>
        <w:tc>
          <w:tcPr>
            <w:tcW w:w="320" w:type="pct"/>
            <w:vMerge/>
            <w:shd w:val="clear" w:color="auto" w:fill="auto"/>
          </w:tcPr>
          <w:p w14:paraId="33D23917" w14:textId="77777777" w:rsidR="00AE7755" w:rsidRPr="002938E5" w:rsidRDefault="00AE7755" w:rsidP="00AE7755">
            <w:pPr>
              <w:ind w:firstLine="0"/>
              <w:jc w:val="left"/>
              <w:rPr>
                <w:color w:val="000000"/>
                <w:sz w:val="20"/>
                <w:szCs w:val="20"/>
              </w:rPr>
            </w:pPr>
          </w:p>
        </w:tc>
      </w:tr>
      <w:tr w:rsidR="00AE7755" w:rsidRPr="002938E5" w14:paraId="411304E1" w14:textId="77777777" w:rsidTr="008F12DB">
        <w:trPr>
          <w:trHeight w:val="180"/>
        </w:trPr>
        <w:tc>
          <w:tcPr>
            <w:tcW w:w="492" w:type="pct"/>
            <w:vMerge/>
            <w:shd w:val="clear" w:color="auto" w:fill="auto"/>
          </w:tcPr>
          <w:p w14:paraId="47714111"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5EDA0B2E"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6DEBD407" w14:textId="77777777" w:rsidR="00AE7755" w:rsidRPr="002938E5" w:rsidRDefault="00AE7755" w:rsidP="00AE7755">
            <w:pPr>
              <w:ind w:firstLine="0"/>
              <w:jc w:val="left"/>
              <w:rPr>
                <w:color w:val="000000"/>
                <w:sz w:val="20"/>
                <w:szCs w:val="20"/>
              </w:rPr>
            </w:pPr>
          </w:p>
        </w:tc>
        <w:tc>
          <w:tcPr>
            <w:tcW w:w="315" w:type="pct"/>
            <w:shd w:val="clear" w:color="auto" w:fill="auto"/>
          </w:tcPr>
          <w:p w14:paraId="0B31F51A" w14:textId="33CB4BF0" w:rsidR="00AE7755" w:rsidRPr="002938E5" w:rsidRDefault="00AE7755" w:rsidP="00AE7755">
            <w:pPr>
              <w:ind w:firstLine="0"/>
              <w:jc w:val="left"/>
              <w:rPr>
                <w:color w:val="000000"/>
                <w:sz w:val="20"/>
                <w:szCs w:val="20"/>
              </w:rPr>
            </w:pPr>
            <w:r w:rsidRPr="002938E5">
              <w:rPr>
                <w:color w:val="000000"/>
                <w:sz w:val="20"/>
                <w:szCs w:val="20"/>
              </w:rPr>
              <w:t>0,26</w:t>
            </w:r>
          </w:p>
        </w:tc>
        <w:tc>
          <w:tcPr>
            <w:tcW w:w="486" w:type="pct"/>
            <w:shd w:val="clear" w:color="auto" w:fill="auto"/>
          </w:tcPr>
          <w:p w14:paraId="169490EF" w14:textId="2501336E" w:rsidR="00AE7755" w:rsidRPr="002938E5" w:rsidRDefault="00AE7755" w:rsidP="00AE7755">
            <w:pPr>
              <w:ind w:firstLine="0"/>
              <w:rPr>
                <w:sz w:val="20"/>
                <w:szCs w:val="20"/>
              </w:rPr>
            </w:pPr>
            <w:r w:rsidRPr="002938E5">
              <w:rPr>
                <w:sz w:val="20"/>
                <w:szCs w:val="20"/>
              </w:rPr>
              <w:t>д. Пустынь</w:t>
            </w:r>
          </w:p>
        </w:tc>
        <w:tc>
          <w:tcPr>
            <w:tcW w:w="446" w:type="pct"/>
            <w:vMerge/>
            <w:shd w:val="clear" w:color="auto" w:fill="auto"/>
          </w:tcPr>
          <w:p w14:paraId="5C88D3ED" w14:textId="77777777" w:rsidR="00AE7755" w:rsidRPr="002938E5" w:rsidRDefault="00AE7755" w:rsidP="00AE7755">
            <w:pPr>
              <w:ind w:firstLine="0"/>
              <w:jc w:val="left"/>
              <w:rPr>
                <w:color w:val="000000"/>
                <w:sz w:val="20"/>
                <w:szCs w:val="20"/>
              </w:rPr>
            </w:pPr>
          </w:p>
        </w:tc>
        <w:tc>
          <w:tcPr>
            <w:tcW w:w="320" w:type="pct"/>
            <w:vMerge/>
            <w:shd w:val="clear" w:color="auto" w:fill="auto"/>
          </w:tcPr>
          <w:p w14:paraId="0837004B" w14:textId="77777777" w:rsidR="00AE7755" w:rsidRPr="002938E5" w:rsidRDefault="00AE7755" w:rsidP="00AE7755">
            <w:pPr>
              <w:ind w:firstLine="0"/>
              <w:jc w:val="left"/>
              <w:rPr>
                <w:color w:val="000000"/>
                <w:sz w:val="20"/>
                <w:szCs w:val="20"/>
              </w:rPr>
            </w:pPr>
          </w:p>
        </w:tc>
      </w:tr>
      <w:tr w:rsidR="00AE7755" w:rsidRPr="002938E5" w14:paraId="779E8CB5" w14:textId="77777777" w:rsidTr="008F12DB">
        <w:trPr>
          <w:trHeight w:val="480"/>
        </w:trPr>
        <w:tc>
          <w:tcPr>
            <w:tcW w:w="492" w:type="pct"/>
            <w:vMerge/>
            <w:shd w:val="clear" w:color="auto" w:fill="auto"/>
          </w:tcPr>
          <w:p w14:paraId="02C88A90"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62785A0D"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3E239737" w14:textId="77777777" w:rsidR="00AE7755" w:rsidRPr="002938E5" w:rsidRDefault="00AE7755" w:rsidP="00AE7755">
            <w:pPr>
              <w:ind w:firstLine="0"/>
              <w:jc w:val="left"/>
              <w:rPr>
                <w:color w:val="000000"/>
                <w:sz w:val="20"/>
                <w:szCs w:val="20"/>
              </w:rPr>
            </w:pPr>
          </w:p>
        </w:tc>
        <w:tc>
          <w:tcPr>
            <w:tcW w:w="315" w:type="pct"/>
            <w:shd w:val="clear" w:color="auto" w:fill="auto"/>
          </w:tcPr>
          <w:p w14:paraId="766CF870" w14:textId="3F118E6B" w:rsidR="00AE7755" w:rsidRPr="002938E5" w:rsidRDefault="00AE7755" w:rsidP="00AE7755">
            <w:pPr>
              <w:ind w:firstLine="0"/>
              <w:jc w:val="left"/>
              <w:rPr>
                <w:color w:val="000000"/>
                <w:sz w:val="20"/>
                <w:szCs w:val="20"/>
              </w:rPr>
            </w:pPr>
            <w:r>
              <w:rPr>
                <w:sz w:val="20"/>
                <w:szCs w:val="20"/>
              </w:rPr>
              <w:t>41,24</w:t>
            </w:r>
          </w:p>
        </w:tc>
        <w:tc>
          <w:tcPr>
            <w:tcW w:w="486" w:type="pct"/>
            <w:shd w:val="clear" w:color="auto" w:fill="auto"/>
          </w:tcPr>
          <w:p w14:paraId="4D83CA43" w14:textId="7C5E0C7A" w:rsidR="00AE7755" w:rsidRPr="002938E5" w:rsidRDefault="00AE7755" w:rsidP="00AE7755">
            <w:pPr>
              <w:ind w:firstLine="0"/>
              <w:rPr>
                <w:sz w:val="20"/>
                <w:szCs w:val="20"/>
              </w:rPr>
            </w:pPr>
            <w:r>
              <w:rPr>
                <w:sz w:val="20"/>
                <w:szCs w:val="20"/>
              </w:rPr>
              <w:t>*</w:t>
            </w:r>
          </w:p>
        </w:tc>
        <w:tc>
          <w:tcPr>
            <w:tcW w:w="446" w:type="pct"/>
            <w:vMerge/>
            <w:shd w:val="clear" w:color="auto" w:fill="auto"/>
          </w:tcPr>
          <w:p w14:paraId="53F343A1" w14:textId="77777777" w:rsidR="00AE7755" w:rsidRPr="002938E5" w:rsidRDefault="00AE7755" w:rsidP="00AE7755">
            <w:pPr>
              <w:ind w:firstLine="0"/>
              <w:jc w:val="left"/>
              <w:rPr>
                <w:color w:val="000000"/>
                <w:sz w:val="20"/>
                <w:szCs w:val="20"/>
              </w:rPr>
            </w:pPr>
          </w:p>
        </w:tc>
        <w:tc>
          <w:tcPr>
            <w:tcW w:w="320" w:type="pct"/>
            <w:vMerge/>
            <w:shd w:val="clear" w:color="auto" w:fill="auto"/>
          </w:tcPr>
          <w:p w14:paraId="367668C8" w14:textId="77777777" w:rsidR="00AE7755" w:rsidRPr="002938E5" w:rsidRDefault="00AE7755" w:rsidP="00AE7755">
            <w:pPr>
              <w:ind w:firstLine="0"/>
              <w:jc w:val="left"/>
              <w:rPr>
                <w:color w:val="000000"/>
                <w:sz w:val="20"/>
                <w:szCs w:val="20"/>
              </w:rPr>
            </w:pPr>
          </w:p>
        </w:tc>
      </w:tr>
      <w:tr w:rsidR="00AE7755" w:rsidRPr="002938E5" w14:paraId="213DA24B" w14:textId="77777777" w:rsidTr="008F12DB">
        <w:trPr>
          <w:trHeight w:val="20"/>
        </w:trPr>
        <w:tc>
          <w:tcPr>
            <w:tcW w:w="492" w:type="pct"/>
            <w:shd w:val="clear" w:color="auto" w:fill="auto"/>
            <w:hideMark/>
          </w:tcPr>
          <w:p w14:paraId="2AC3C23B" w14:textId="77777777" w:rsidR="00AE7755" w:rsidRPr="006C3DC0" w:rsidRDefault="00AE7755" w:rsidP="00AE7755">
            <w:pPr>
              <w:ind w:firstLine="0"/>
              <w:jc w:val="left"/>
              <w:rPr>
                <w:color w:val="000000"/>
                <w:sz w:val="20"/>
                <w:szCs w:val="20"/>
              </w:rPr>
            </w:pPr>
            <w:r w:rsidRPr="006C3DC0">
              <w:rPr>
                <w:rFonts w:eastAsia="Calibri"/>
                <w:color w:val="000000"/>
                <w:sz w:val="20"/>
                <w:szCs w:val="20"/>
              </w:rPr>
              <w:t>Зоны сельскохозяйственного использования</w:t>
            </w:r>
          </w:p>
        </w:tc>
        <w:tc>
          <w:tcPr>
            <w:tcW w:w="2172" w:type="pct"/>
            <w:shd w:val="clear" w:color="auto" w:fill="auto"/>
            <w:hideMark/>
          </w:tcPr>
          <w:p w14:paraId="32FF0908" w14:textId="77777777" w:rsidR="00AE7755" w:rsidRPr="006C3DC0" w:rsidRDefault="00AE7755" w:rsidP="00AE7755">
            <w:pPr>
              <w:ind w:firstLine="0"/>
              <w:jc w:val="left"/>
              <w:rPr>
                <w:color w:val="000000"/>
                <w:sz w:val="20"/>
                <w:szCs w:val="20"/>
              </w:rPr>
            </w:pPr>
            <w:r w:rsidRPr="006C3DC0">
              <w:rPr>
                <w:rFonts w:eastAsia="Calibri"/>
                <w:color w:val="000000"/>
                <w:sz w:val="20"/>
                <w:szCs w:val="20"/>
              </w:rPr>
              <w:t>Формирование и развитие данной зоны должно направляться следующими целевыми установками – созданием правовых, административных и экономических условий для: 1. Деятельности, связанной с выращиванием сельхозпродукции открытым способом; 2. Сохранения сельскохозяйственных угодий, предотвращения их занятия другими видами деятельности.</w:t>
            </w:r>
          </w:p>
        </w:tc>
        <w:tc>
          <w:tcPr>
            <w:tcW w:w="768" w:type="pct"/>
            <w:gridSpan w:val="2"/>
            <w:shd w:val="clear" w:color="auto" w:fill="auto"/>
            <w:hideMark/>
          </w:tcPr>
          <w:p w14:paraId="0EA72CCE" w14:textId="74C80E4A" w:rsidR="00AE7755" w:rsidRPr="006C3DC0" w:rsidRDefault="00AE7755" w:rsidP="00AE7755">
            <w:pPr>
              <w:ind w:firstLine="0"/>
              <w:jc w:val="left"/>
              <w:rPr>
                <w:color w:val="000000"/>
                <w:sz w:val="20"/>
                <w:szCs w:val="20"/>
              </w:rPr>
            </w:pPr>
            <w:r w:rsidRPr="006C3DC0">
              <w:rPr>
                <w:rFonts w:eastAsia="Calibri"/>
                <w:color w:val="000000"/>
                <w:sz w:val="20"/>
                <w:szCs w:val="20"/>
              </w:rPr>
              <w:t>Не устанавливается</w:t>
            </w:r>
          </w:p>
        </w:tc>
        <w:tc>
          <w:tcPr>
            <w:tcW w:w="315" w:type="pct"/>
            <w:shd w:val="clear" w:color="auto" w:fill="auto"/>
          </w:tcPr>
          <w:p w14:paraId="3E6E974E" w14:textId="1CA3F7FE" w:rsidR="00AE7755" w:rsidRPr="006C3DC0" w:rsidRDefault="00AE7755" w:rsidP="00AE7755">
            <w:pPr>
              <w:ind w:firstLine="0"/>
              <w:jc w:val="left"/>
              <w:rPr>
                <w:color w:val="000000"/>
                <w:sz w:val="20"/>
                <w:szCs w:val="20"/>
              </w:rPr>
            </w:pPr>
            <w:r w:rsidRPr="00AE7755">
              <w:rPr>
                <w:color w:val="000000"/>
                <w:sz w:val="20"/>
                <w:szCs w:val="20"/>
              </w:rPr>
              <w:t>3626,59</w:t>
            </w:r>
          </w:p>
        </w:tc>
        <w:tc>
          <w:tcPr>
            <w:tcW w:w="486" w:type="pct"/>
            <w:shd w:val="clear" w:color="auto" w:fill="auto"/>
          </w:tcPr>
          <w:p w14:paraId="33AF5537" w14:textId="5B72FD17" w:rsidR="00AE7755" w:rsidRPr="006C3DC0" w:rsidRDefault="00AE7755" w:rsidP="00AE7755">
            <w:pPr>
              <w:ind w:firstLine="0"/>
              <w:jc w:val="left"/>
              <w:rPr>
                <w:color w:val="000000"/>
                <w:sz w:val="20"/>
                <w:szCs w:val="20"/>
              </w:rPr>
            </w:pPr>
            <w:r>
              <w:rPr>
                <w:color w:val="000000"/>
                <w:sz w:val="20"/>
                <w:szCs w:val="20"/>
              </w:rPr>
              <w:t>*</w:t>
            </w:r>
          </w:p>
        </w:tc>
        <w:tc>
          <w:tcPr>
            <w:tcW w:w="446" w:type="pct"/>
            <w:shd w:val="clear" w:color="auto" w:fill="auto"/>
          </w:tcPr>
          <w:p w14:paraId="6864FC90" w14:textId="3FEE72CA" w:rsidR="00AE7755" w:rsidRPr="006C3DC0" w:rsidRDefault="00AE7755" w:rsidP="00AE7755">
            <w:pPr>
              <w:ind w:firstLine="0"/>
              <w:jc w:val="left"/>
              <w:rPr>
                <w:color w:val="000000"/>
                <w:sz w:val="20"/>
                <w:szCs w:val="20"/>
              </w:rPr>
            </w:pPr>
          </w:p>
        </w:tc>
        <w:tc>
          <w:tcPr>
            <w:tcW w:w="320" w:type="pct"/>
            <w:shd w:val="clear" w:color="auto" w:fill="auto"/>
          </w:tcPr>
          <w:p w14:paraId="053A1B80" w14:textId="7D5EFBCA" w:rsidR="00AE7755" w:rsidRPr="006C3DC0" w:rsidRDefault="00AE7755" w:rsidP="00AE7755">
            <w:pPr>
              <w:ind w:firstLine="0"/>
              <w:jc w:val="left"/>
              <w:rPr>
                <w:color w:val="000000"/>
                <w:sz w:val="20"/>
                <w:szCs w:val="20"/>
              </w:rPr>
            </w:pPr>
          </w:p>
        </w:tc>
      </w:tr>
      <w:tr w:rsidR="008F12DB" w:rsidRPr="002938E5" w14:paraId="1AB3575D" w14:textId="77777777" w:rsidTr="008F12DB">
        <w:trPr>
          <w:trHeight w:val="20"/>
        </w:trPr>
        <w:tc>
          <w:tcPr>
            <w:tcW w:w="492" w:type="pct"/>
            <w:shd w:val="clear" w:color="auto" w:fill="auto"/>
            <w:hideMark/>
          </w:tcPr>
          <w:p w14:paraId="550E0A2C" w14:textId="77777777" w:rsidR="006C3DC0" w:rsidRPr="006C3DC0" w:rsidRDefault="006C3DC0" w:rsidP="00AE7755">
            <w:pPr>
              <w:ind w:firstLine="0"/>
              <w:jc w:val="left"/>
              <w:rPr>
                <w:color w:val="000000"/>
                <w:sz w:val="20"/>
                <w:szCs w:val="20"/>
              </w:rPr>
            </w:pPr>
            <w:r w:rsidRPr="006C3DC0">
              <w:rPr>
                <w:rFonts w:eastAsia="Calibri"/>
                <w:color w:val="000000"/>
                <w:sz w:val="20"/>
                <w:szCs w:val="20"/>
              </w:rPr>
              <w:t>Производственная зона сельскохозяйственных предприятий</w:t>
            </w:r>
          </w:p>
        </w:tc>
        <w:tc>
          <w:tcPr>
            <w:tcW w:w="2172" w:type="pct"/>
            <w:shd w:val="clear" w:color="auto" w:fill="auto"/>
            <w:hideMark/>
          </w:tcPr>
          <w:p w14:paraId="16A9134D" w14:textId="6EAF2583" w:rsidR="006C3DC0" w:rsidRPr="006C3DC0" w:rsidRDefault="006C3DC0" w:rsidP="00AE7755">
            <w:pPr>
              <w:ind w:firstLine="0"/>
              <w:jc w:val="left"/>
              <w:rPr>
                <w:color w:val="000000"/>
                <w:sz w:val="20"/>
                <w:szCs w:val="20"/>
              </w:rPr>
            </w:pPr>
            <w:r w:rsidRPr="006C3DC0">
              <w:rPr>
                <w:rFonts w:eastAsia="Calibri"/>
                <w:color w:val="000000"/>
                <w:sz w:val="20"/>
                <w:szCs w:val="20"/>
              </w:rPr>
              <w:t>Формирование и развитие данной зоны должно направляться следующими целевыми установками – созданием правовых, административных и экономических условий для: 1. Преимущественного размещения объектов сельскохозяйственного производства V и IV классов вредности, имеющих санитарно</w:t>
            </w:r>
            <w:r w:rsidR="00AE7755">
              <w:rPr>
                <w:rFonts w:eastAsia="Calibri"/>
                <w:color w:val="000000"/>
                <w:sz w:val="20"/>
                <w:szCs w:val="20"/>
              </w:rPr>
              <w:t>-</w:t>
            </w:r>
            <w:r w:rsidRPr="006C3DC0">
              <w:rPr>
                <w:rFonts w:eastAsia="Calibri"/>
                <w:color w:val="000000"/>
                <w:sz w:val="20"/>
                <w:szCs w:val="20"/>
              </w:rPr>
              <w:t>защитные зоны от 50 до 100 метров, – объектов, деятельность в которых связана с высоким уровнем шума, загрязнения, интенсивным движением большегрузного транспорта; 2. Возможности размещения инженерных объектов, технических и транспортных сооружений (источники водоснабжения, очистные сооружения, электростанции, дорожно</w:t>
            </w:r>
            <w:r w:rsidR="00AE7755">
              <w:rPr>
                <w:rFonts w:eastAsia="Calibri"/>
                <w:color w:val="000000"/>
                <w:sz w:val="20"/>
                <w:szCs w:val="20"/>
              </w:rPr>
              <w:t>-</w:t>
            </w:r>
            <w:r w:rsidRPr="006C3DC0">
              <w:rPr>
                <w:rFonts w:eastAsia="Calibri"/>
                <w:color w:val="000000"/>
                <w:sz w:val="20"/>
                <w:szCs w:val="20"/>
              </w:rPr>
              <w:t xml:space="preserve">транспортные сооружения, иные сооружения); 3. Возможности размещения объектов коммерческих услуг, способствующих осуществлению </w:t>
            </w:r>
            <w:r w:rsidRPr="006C3DC0">
              <w:rPr>
                <w:rFonts w:eastAsia="Calibri"/>
                <w:color w:val="000000"/>
                <w:sz w:val="20"/>
                <w:szCs w:val="20"/>
              </w:rPr>
              <w:lastRenderedPageBreak/>
              <w:t>производственной деятельности; 4. Сочетания различных видов объектов только при условии соблюдения требований технических регламентов – санитарных требований.</w:t>
            </w:r>
          </w:p>
        </w:tc>
        <w:tc>
          <w:tcPr>
            <w:tcW w:w="383" w:type="pct"/>
            <w:shd w:val="clear" w:color="auto" w:fill="auto"/>
            <w:hideMark/>
          </w:tcPr>
          <w:p w14:paraId="6F56383A" w14:textId="77777777" w:rsidR="006C3DC0" w:rsidRPr="006C3DC0" w:rsidRDefault="006C3DC0" w:rsidP="00AE7755">
            <w:pPr>
              <w:ind w:firstLine="0"/>
              <w:jc w:val="left"/>
              <w:rPr>
                <w:color w:val="000000"/>
                <w:sz w:val="20"/>
                <w:szCs w:val="20"/>
              </w:rPr>
            </w:pPr>
            <w:r w:rsidRPr="006C3DC0">
              <w:rPr>
                <w:rFonts w:eastAsia="Calibri"/>
                <w:color w:val="000000"/>
                <w:sz w:val="20"/>
                <w:szCs w:val="20"/>
              </w:rPr>
              <w:lastRenderedPageBreak/>
              <w:t>80</w:t>
            </w:r>
          </w:p>
        </w:tc>
        <w:tc>
          <w:tcPr>
            <w:tcW w:w="385" w:type="pct"/>
            <w:shd w:val="clear" w:color="auto" w:fill="auto"/>
            <w:hideMark/>
          </w:tcPr>
          <w:p w14:paraId="59B7FF4E" w14:textId="77777777" w:rsidR="006C3DC0" w:rsidRPr="006C3DC0" w:rsidRDefault="006C3DC0" w:rsidP="00AE7755">
            <w:pPr>
              <w:ind w:firstLine="0"/>
              <w:jc w:val="left"/>
              <w:rPr>
                <w:color w:val="000000"/>
                <w:sz w:val="20"/>
                <w:szCs w:val="20"/>
              </w:rPr>
            </w:pPr>
            <w:r w:rsidRPr="006C3DC0">
              <w:rPr>
                <w:rFonts w:eastAsia="Calibri"/>
                <w:color w:val="000000"/>
                <w:sz w:val="20"/>
                <w:szCs w:val="20"/>
              </w:rPr>
              <w:t>3</w:t>
            </w:r>
          </w:p>
        </w:tc>
        <w:tc>
          <w:tcPr>
            <w:tcW w:w="315" w:type="pct"/>
            <w:shd w:val="clear" w:color="auto" w:fill="auto"/>
          </w:tcPr>
          <w:p w14:paraId="02CA4575" w14:textId="2C5BD9A9" w:rsidR="006C3DC0" w:rsidRPr="006C3DC0" w:rsidRDefault="00AE7755" w:rsidP="00AE7755">
            <w:pPr>
              <w:ind w:firstLine="0"/>
              <w:jc w:val="left"/>
              <w:rPr>
                <w:color w:val="000000"/>
                <w:sz w:val="20"/>
                <w:szCs w:val="20"/>
              </w:rPr>
            </w:pPr>
            <w:r w:rsidRPr="00AE7755">
              <w:rPr>
                <w:color w:val="000000"/>
                <w:sz w:val="20"/>
                <w:szCs w:val="20"/>
              </w:rPr>
              <w:t>22,74</w:t>
            </w:r>
          </w:p>
        </w:tc>
        <w:tc>
          <w:tcPr>
            <w:tcW w:w="486" w:type="pct"/>
            <w:shd w:val="clear" w:color="auto" w:fill="auto"/>
          </w:tcPr>
          <w:p w14:paraId="24D73F1F" w14:textId="5AB9E4DC" w:rsidR="006C3DC0" w:rsidRPr="006C3DC0" w:rsidRDefault="00AE7755" w:rsidP="00AE7755">
            <w:pPr>
              <w:ind w:firstLine="0"/>
              <w:jc w:val="left"/>
              <w:rPr>
                <w:color w:val="000000"/>
                <w:sz w:val="20"/>
                <w:szCs w:val="20"/>
              </w:rPr>
            </w:pPr>
            <w:r>
              <w:rPr>
                <w:color w:val="000000"/>
                <w:sz w:val="20"/>
                <w:szCs w:val="20"/>
              </w:rPr>
              <w:t>*</w:t>
            </w:r>
          </w:p>
        </w:tc>
        <w:tc>
          <w:tcPr>
            <w:tcW w:w="446" w:type="pct"/>
            <w:shd w:val="clear" w:color="auto" w:fill="auto"/>
          </w:tcPr>
          <w:p w14:paraId="709D42C8" w14:textId="0F7A17D9" w:rsidR="006C3DC0" w:rsidRPr="006C3DC0" w:rsidRDefault="006C3DC0" w:rsidP="00AE7755">
            <w:pPr>
              <w:ind w:firstLine="0"/>
              <w:jc w:val="left"/>
              <w:rPr>
                <w:color w:val="000000"/>
                <w:sz w:val="20"/>
                <w:szCs w:val="20"/>
              </w:rPr>
            </w:pPr>
          </w:p>
        </w:tc>
        <w:tc>
          <w:tcPr>
            <w:tcW w:w="320" w:type="pct"/>
            <w:shd w:val="clear" w:color="auto" w:fill="auto"/>
          </w:tcPr>
          <w:p w14:paraId="5C17DE2D" w14:textId="09E0C88A" w:rsidR="006C3DC0" w:rsidRPr="006C3DC0" w:rsidRDefault="006C3DC0" w:rsidP="00AE7755">
            <w:pPr>
              <w:ind w:firstLine="0"/>
              <w:jc w:val="left"/>
              <w:rPr>
                <w:color w:val="000000"/>
                <w:sz w:val="20"/>
                <w:szCs w:val="20"/>
              </w:rPr>
            </w:pPr>
          </w:p>
        </w:tc>
      </w:tr>
      <w:tr w:rsidR="00AE7755" w:rsidRPr="002938E5" w14:paraId="4F30551F" w14:textId="77777777" w:rsidTr="008F12DB">
        <w:trPr>
          <w:trHeight w:val="20"/>
        </w:trPr>
        <w:tc>
          <w:tcPr>
            <w:tcW w:w="492" w:type="pct"/>
            <w:vMerge w:val="restart"/>
            <w:shd w:val="clear" w:color="auto" w:fill="auto"/>
            <w:hideMark/>
          </w:tcPr>
          <w:p w14:paraId="4AE0BF4A" w14:textId="77777777" w:rsidR="00AE7755" w:rsidRPr="006C3DC0" w:rsidRDefault="00AE7755" w:rsidP="00AE7755">
            <w:pPr>
              <w:pageBreakBefore/>
              <w:ind w:firstLine="0"/>
              <w:jc w:val="left"/>
              <w:rPr>
                <w:color w:val="000000"/>
                <w:sz w:val="20"/>
                <w:szCs w:val="20"/>
              </w:rPr>
            </w:pPr>
            <w:r w:rsidRPr="006C3DC0">
              <w:rPr>
                <w:rFonts w:eastAsia="Calibri"/>
                <w:color w:val="000000"/>
                <w:sz w:val="20"/>
                <w:szCs w:val="20"/>
              </w:rPr>
              <w:lastRenderedPageBreak/>
              <w:t>Зона озелененных территорий общего пользования (лесопарки, парки, сады, скверы, бульвары)</w:t>
            </w:r>
          </w:p>
        </w:tc>
        <w:tc>
          <w:tcPr>
            <w:tcW w:w="2172" w:type="pct"/>
            <w:vMerge w:val="restart"/>
            <w:shd w:val="clear" w:color="auto" w:fill="auto"/>
            <w:hideMark/>
          </w:tcPr>
          <w:p w14:paraId="2B175B11" w14:textId="77777777" w:rsidR="00AE7755" w:rsidRPr="006C3DC0" w:rsidRDefault="00AE7755" w:rsidP="00AE7755">
            <w:pPr>
              <w:ind w:firstLine="0"/>
              <w:jc w:val="left"/>
              <w:rPr>
                <w:color w:val="000000"/>
                <w:sz w:val="20"/>
                <w:szCs w:val="20"/>
              </w:rPr>
            </w:pPr>
            <w:r w:rsidRPr="006C3DC0">
              <w:rPr>
                <w:rFonts w:eastAsia="Calibri"/>
                <w:color w:val="000000"/>
                <w:sz w:val="20"/>
                <w:szCs w:val="20"/>
              </w:rPr>
              <w:t>Формирование и развитие данной зоны должно направляться следующими целевыми установками – созданием правовых, административных и экономических условий для: 1. Сохранения и использования существующего природного ландшафта и создания благоустроенных зон отдыха общего пользования в границах населенных пунктов в целях проведения досуга населением; 2. Формирования средовой защитной природноэкологической системы с учетом особенностей территории; 3. Обеспечения условий организации отдыха населения, создания лесопарковых и лугопарковых зон в границах населенных пунктов; 4. Сохранения, воспроизводства лесных массивов и осуществления иных видов деятельности, не противоречащих назначению данной функциональной зоны; 5. Обеспечения возможности размещения открытых плоскостных физкультурноспортивных сооружений – открытых спортивных, физкультурных и досуговых площадок и других, используемых в летнее и зимнее время года как индивидуально, так и для организованных занятий всех категорий населения.</w:t>
            </w:r>
          </w:p>
        </w:tc>
        <w:tc>
          <w:tcPr>
            <w:tcW w:w="768" w:type="pct"/>
            <w:gridSpan w:val="2"/>
            <w:vMerge w:val="restart"/>
            <w:shd w:val="clear" w:color="auto" w:fill="auto"/>
            <w:hideMark/>
          </w:tcPr>
          <w:p w14:paraId="2EF0676A" w14:textId="0FAA309D" w:rsidR="00AE7755" w:rsidRPr="006C3DC0" w:rsidRDefault="00AE7755" w:rsidP="00AE7755">
            <w:pPr>
              <w:ind w:firstLine="0"/>
              <w:jc w:val="left"/>
              <w:rPr>
                <w:color w:val="000000"/>
                <w:sz w:val="20"/>
                <w:szCs w:val="20"/>
              </w:rPr>
            </w:pPr>
            <w:r w:rsidRPr="006C3DC0">
              <w:rPr>
                <w:rFonts w:eastAsia="Calibri"/>
                <w:color w:val="000000"/>
                <w:sz w:val="20"/>
                <w:szCs w:val="20"/>
              </w:rPr>
              <w:t>Не устанавливается</w:t>
            </w:r>
          </w:p>
        </w:tc>
        <w:tc>
          <w:tcPr>
            <w:tcW w:w="315" w:type="pct"/>
            <w:shd w:val="clear" w:color="auto" w:fill="auto"/>
          </w:tcPr>
          <w:p w14:paraId="57BC1A15" w14:textId="1363ABDB" w:rsidR="00AE7755" w:rsidRPr="006C3DC0" w:rsidRDefault="00AE7755" w:rsidP="00AE7755">
            <w:pPr>
              <w:ind w:firstLine="0"/>
              <w:jc w:val="left"/>
              <w:rPr>
                <w:color w:val="000000"/>
                <w:sz w:val="20"/>
                <w:szCs w:val="20"/>
              </w:rPr>
            </w:pPr>
            <w:r w:rsidRPr="002938E5">
              <w:rPr>
                <w:sz w:val="20"/>
                <w:szCs w:val="20"/>
              </w:rPr>
              <w:t>10,16</w:t>
            </w:r>
          </w:p>
        </w:tc>
        <w:tc>
          <w:tcPr>
            <w:tcW w:w="486" w:type="pct"/>
            <w:shd w:val="clear" w:color="auto" w:fill="auto"/>
          </w:tcPr>
          <w:p w14:paraId="664189E4" w14:textId="484828DA" w:rsidR="00AE7755" w:rsidRPr="006C3DC0" w:rsidRDefault="00AE7755" w:rsidP="00AE7755">
            <w:pPr>
              <w:ind w:firstLine="0"/>
              <w:jc w:val="left"/>
              <w:rPr>
                <w:color w:val="000000"/>
                <w:sz w:val="20"/>
                <w:szCs w:val="20"/>
              </w:rPr>
            </w:pPr>
            <w:r w:rsidRPr="002938E5">
              <w:rPr>
                <w:color w:val="000000"/>
                <w:sz w:val="20"/>
                <w:szCs w:val="20"/>
              </w:rPr>
              <w:t>с. Новоклязьминское</w:t>
            </w:r>
          </w:p>
        </w:tc>
        <w:tc>
          <w:tcPr>
            <w:tcW w:w="446" w:type="pct"/>
            <w:vMerge w:val="restart"/>
            <w:shd w:val="clear" w:color="auto" w:fill="auto"/>
          </w:tcPr>
          <w:p w14:paraId="7B53F01A" w14:textId="3C89A6AE" w:rsidR="00AE7755" w:rsidRPr="006C3DC0" w:rsidRDefault="00AE7755" w:rsidP="00AE7755">
            <w:pPr>
              <w:ind w:firstLine="0"/>
              <w:jc w:val="left"/>
              <w:rPr>
                <w:color w:val="000000"/>
                <w:sz w:val="20"/>
                <w:szCs w:val="20"/>
              </w:rPr>
            </w:pPr>
          </w:p>
        </w:tc>
        <w:tc>
          <w:tcPr>
            <w:tcW w:w="320" w:type="pct"/>
            <w:vMerge w:val="restart"/>
            <w:shd w:val="clear" w:color="auto" w:fill="auto"/>
          </w:tcPr>
          <w:p w14:paraId="5E2F1472" w14:textId="08804953" w:rsidR="00AE7755" w:rsidRPr="006C3DC0" w:rsidRDefault="00AE7755" w:rsidP="00AE7755">
            <w:pPr>
              <w:ind w:firstLine="0"/>
              <w:jc w:val="left"/>
              <w:rPr>
                <w:color w:val="000000"/>
                <w:sz w:val="20"/>
                <w:szCs w:val="20"/>
              </w:rPr>
            </w:pPr>
          </w:p>
        </w:tc>
      </w:tr>
      <w:tr w:rsidR="00AE7755" w:rsidRPr="002938E5" w14:paraId="58A67B2E" w14:textId="77777777" w:rsidTr="008F12DB">
        <w:trPr>
          <w:trHeight w:val="20"/>
        </w:trPr>
        <w:tc>
          <w:tcPr>
            <w:tcW w:w="492" w:type="pct"/>
            <w:vMerge/>
            <w:shd w:val="clear" w:color="auto" w:fill="auto"/>
          </w:tcPr>
          <w:p w14:paraId="2EE98A4F"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506BC281"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2D0638A0" w14:textId="77777777" w:rsidR="00AE7755" w:rsidRPr="002938E5" w:rsidRDefault="00AE7755" w:rsidP="00AE7755">
            <w:pPr>
              <w:ind w:firstLine="0"/>
              <w:jc w:val="left"/>
              <w:rPr>
                <w:color w:val="000000"/>
                <w:sz w:val="20"/>
                <w:szCs w:val="20"/>
              </w:rPr>
            </w:pPr>
          </w:p>
        </w:tc>
        <w:tc>
          <w:tcPr>
            <w:tcW w:w="315" w:type="pct"/>
            <w:shd w:val="clear" w:color="auto" w:fill="auto"/>
          </w:tcPr>
          <w:p w14:paraId="62B71CE7" w14:textId="71C4A382" w:rsidR="00AE7755" w:rsidRPr="002938E5" w:rsidRDefault="00AE7755" w:rsidP="00AE7755">
            <w:pPr>
              <w:ind w:firstLine="0"/>
              <w:jc w:val="left"/>
              <w:rPr>
                <w:color w:val="000000"/>
                <w:sz w:val="20"/>
                <w:szCs w:val="20"/>
              </w:rPr>
            </w:pPr>
            <w:r w:rsidRPr="002938E5">
              <w:rPr>
                <w:sz w:val="20"/>
                <w:szCs w:val="20"/>
              </w:rPr>
              <w:t>14,98</w:t>
            </w:r>
          </w:p>
        </w:tc>
        <w:tc>
          <w:tcPr>
            <w:tcW w:w="486" w:type="pct"/>
            <w:shd w:val="clear" w:color="auto" w:fill="auto"/>
          </w:tcPr>
          <w:p w14:paraId="25DCAE66" w14:textId="73F49994" w:rsidR="00AE7755" w:rsidRPr="002938E5" w:rsidRDefault="00AE7755" w:rsidP="00AE7755">
            <w:pPr>
              <w:ind w:firstLine="0"/>
              <w:jc w:val="left"/>
              <w:rPr>
                <w:color w:val="000000"/>
                <w:sz w:val="20"/>
                <w:szCs w:val="20"/>
              </w:rPr>
            </w:pPr>
            <w:r w:rsidRPr="002938E5">
              <w:rPr>
                <w:color w:val="000000"/>
                <w:sz w:val="20"/>
                <w:szCs w:val="20"/>
              </w:rPr>
              <w:t>с. Моста</w:t>
            </w:r>
          </w:p>
        </w:tc>
        <w:tc>
          <w:tcPr>
            <w:tcW w:w="446" w:type="pct"/>
            <w:vMerge/>
            <w:shd w:val="clear" w:color="auto" w:fill="auto"/>
          </w:tcPr>
          <w:p w14:paraId="1E1B48C9" w14:textId="77777777" w:rsidR="00AE7755" w:rsidRPr="002938E5" w:rsidRDefault="00AE7755" w:rsidP="00AE7755">
            <w:pPr>
              <w:ind w:firstLine="0"/>
              <w:jc w:val="left"/>
              <w:rPr>
                <w:color w:val="000000"/>
                <w:sz w:val="20"/>
                <w:szCs w:val="20"/>
              </w:rPr>
            </w:pPr>
          </w:p>
        </w:tc>
        <w:tc>
          <w:tcPr>
            <w:tcW w:w="320" w:type="pct"/>
            <w:vMerge/>
            <w:shd w:val="clear" w:color="auto" w:fill="auto"/>
          </w:tcPr>
          <w:p w14:paraId="17C416AC" w14:textId="77777777" w:rsidR="00AE7755" w:rsidRPr="002938E5" w:rsidRDefault="00AE7755" w:rsidP="00AE7755">
            <w:pPr>
              <w:ind w:firstLine="0"/>
              <w:jc w:val="left"/>
              <w:rPr>
                <w:color w:val="000000"/>
                <w:sz w:val="20"/>
                <w:szCs w:val="20"/>
              </w:rPr>
            </w:pPr>
          </w:p>
        </w:tc>
      </w:tr>
      <w:tr w:rsidR="00AE7755" w:rsidRPr="002938E5" w14:paraId="3A9E5063" w14:textId="77777777" w:rsidTr="008F12DB">
        <w:trPr>
          <w:trHeight w:val="20"/>
        </w:trPr>
        <w:tc>
          <w:tcPr>
            <w:tcW w:w="492" w:type="pct"/>
            <w:vMerge/>
            <w:shd w:val="clear" w:color="auto" w:fill="auto"/>
          </w:tcPr>
          <w:p w14:paraId="05D0847B"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2B772453"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21446567" w14:textId="77777777" w:rsidR="00AE7755" w:rsidRPr="002938E5" w:rsidRDefault="00AE7755" w:rsidP="00AE7755">
            <w:pPr>
              <w:ind w:firstLine="0"/>
              <w:jc w:val="left"/>
              <w:rPr>
                <w:color w:val="000000"/>
                <w:sz w:val="20"/>
                <w:szCs w:val="20"/>
              </w:rPr>
            </w:pPr>
          </w:p>
        </w:tc>
        <w:tc>
          <w:tcPr>
            <w:tcW w:w="315" w:type="pct"/>
            <w:shd w:val="clear" w:color="auto" w:fill="auto"/>
          </w:tcPr>
          <w:p w14:paraId="57F2E8B9" w14:textId="70304B95" w:rsidR="00AE7755" w:rsidRPr="002938E5" w:rsidRDefault="00AE7755" w:rsidP="00AE7755">
            <w:pPr>
              <w:ind w:firstLine="0"/>
              <w:jc w:val="left"/>
              <w:rPr>
                <w:color w:val="000000"/>
                <w:sz w:val="20"/>
                <w:szCs w:val="20"/>
              </w:rPr>
            </w:pPr>
            <w:r w:rsidRPr="002938E5">
              <w:rPr>
                <w:sz w:val="20"/>
                <w:szCs w:val="20"/>
              </w:rPr>
              <w:t>11,80</w:t>
            </w:r>
          </w:p>
        </w:tc>
        <w:tc>
          <w:tcPr>
            <w:tcW w:w="486" w:type="pct"/>
            <w:shd w:val="clear" w:color="auto" w:fill="auto"/>
          </w:tcPr>
          <w:p w14:paraId="1CD6E5EA" w14:textId="060B8D8F" w:rsidR="00AE7755" w:rsidRPr="002938E5" w:rsidRDefault="00AE7755" w:rsidP="00AE7755">
            <w:pPr>
              <w:ind w:firstLine="0"/>
              <w:jc w:val="left"/>
              <w:rPr>
                <w:color w:val="000000"/>
                <w:sz w:val="20"/>
                <w:szCs w:val="20"/>
              </w:rPr>
            </w:pPr>
            <w:r w:rsidRPr="002938E5">
              <w:rPr>
                <w:color w:val="000000"/>
                <w:sz w:val="20"/>
                <w:szCs w:val="20"/>
              </w:rPr>
              <w:t>д. Глушицы</w:t>
            </w:r>
          </w:p>
        </w:tc>
        <w:tc>
          <w:tcPr>
            <w:tcW w:w="446" w:type="pct"/>
            <w:vMerge/>
            <w:shd w:val="clear" w:color="auto" w:fill="auto"/>
          </w:tcPr>
          <w:p w14:paraId="7B3EFA47" w14:textId="77777777" w:rsidR="00AE7755" w:rsidRPr="002938E5" w:rsidRDefault="00AE7755" w:rsidP="00AE7755">
            <w:pPr>
              <w:ind w:firstLine="0"/>
              <w:jc w:val="left"/>
              <w:rPr>
                <w:color w:val="000000"/>
                <w:sz w:val="20"/>
                <w:szCs w:val="20"/>
              </w:rPr>
            </w:pPr>
          </w:p>
        </w:tc>
        <w:tc>
          <w:tcPr>
            <w:tcW w:w="320" w:type="pct"/>
            <w:vMerge/>
            <w:shd w:val="clear" w:color="auto" w:fill="auto"/>
          </w:tcPr>
          <w:p w14:paraId="3A145F71" w14:textId="77777777" w:rsidR="00AE7755" w:rsidRPr="002938E5" w:rsidRDefault="00AE7755" w:rsidP="00AE7755">
            <w:pPr>
              <w:ind w:firstLine="0"/>
              <w:jc w:val="left"/>
              <w:rPr>
                <w:color w:val="000000"/>
                <w:sz w:val="20"/>
                <w:szCs w:val="20"/>
              </w:rPr>
            </w:pPr>
          </w:p>
        </w:tc>
      </w:tr>
      <w:tr w:rsidR="00AE7755" w:rsidRPr="002938E5" w14:paraId="23C8AF88" w14:textId="77777777" w:rsidTr="008F12DB">
        <w:trPr>
          <w:trHeight w:val="20"/>
        </w:trPr>
        <w:tc>
          <w:tcPr>
            <w:tcW w:w="492" w:type="pct"/>
            <w:vMerge/>
            <w:shd w:val="clear" w:color="auto" w:fill="auto"/>
          </w:tcPr>
          <w:p w14:paraId="667EB3BD"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25C24855"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084B79FB" w14:textId="77777777" w:rsidR="00AE7755" w:rsidRPr="002938E5" w:rsidRDefault="00AE7755" w:rsidP="00AE7755">
            <w:pPr>
              <w:ind w:firstLine="0"/>
              <w:jc w:val="left"/>
              <w:rPr>
                <w:color w:val="000000"/>
                <w:sz w:val="20"/>
                <w:szCs w:val="20"/>
              </w:rPr>
            </w:pPr>
          </w:p>
        </w:tc>
        <w:tc>
          <w:tcPr>
            <w:tcW w:w="315" w:type="pct"/>
            <w:shd w:val="clear" w:color="auto" w:fill="auto"/>
          </w:tcPr>
          <w:p w14:paraId="52935578" w14:textId="07D08074" w:rsidR="00AE7755" w:rsidRPr="002938E5" w:rsidRDefault="00AE7755" w:rsidP="00AE7755">
            <w:pPr>
              <w:ind w:firstLine="0"/>
              <w:jc w:val="left"/>
              <w:rPr>
                <w:color w:val="000000"/>
                <w:sz w:val="20"/>
                <w:szCs w:val="20"/>
              </w:rPr>
            </w:pPr>
            <w:r w:rsidRPr="002938E5">
              <w:rPr>
                <w:sz w:val="20"/>
                <w:szCs w:val="20"/>
              </w:rPr>
              <w:t>9,98</w:t>
            </w:r>
          </w:p>
        </w:tc>
        <w:tc>
          <w:tcPr>
            <w:tcW w:w="486" w:type="pct"/>
            <w:shd w:val="clear" w:color="auto" w:fill="auto"/>
          </w:tcPr>
          <w:p w14:paraId="7942BAC7" w14:textId="6D8638FF" w:rsidR="00AE7755" w:rsidRPr="002938E5" w:rsidRDefault="00AE7755" w:rsidP="00AE7755">
            <w:pPr>
              <w:ind w:firstLine="0"/>
              <w:jc w:val="left"/>
              <w:rPr>
                <w:color w:val="000000"/>
                <w:sz w:val="20"/>
                <w:szCs w:val="20"/>
              </w:rPr>
            </w:pPr>
            <w:r w:rsidRPr="002938E5">
              <w:rPr>
                <w:color w:val="000000"/>
                <w:sz w:val="20"/>
                <w:szCs w:val="20"/>
              </w:rPr>
              <w:t>д. Добрицы</w:t>
            </w:r>
          </w:p>
        </w:tc>
        <w:tc>
          <w:tcPr>
            <w:tcW w:w="446" w:type="pct"/>
            <w:vMerge/>
            <w:shd w:val="clear" w:color="auto" w:fill="auto"/>
          </w:tcPr>
          <w:p w14:paraId="10044A80" w14:textId="77777777" w:rsidR="00AE7755" w:rsidRPr="002938E5" w:rsidRDefault="00AE7755" w:rsidP="00AE7755">
            <w:pPr>
              <w:ind w:firstLine="0"/>
              <w:jc w:val="left"/>
              <w:rPr>
                <w:color w:val="000000"/>
                <w:sz w:val="20"/>
                <w:szCs w:val="20"/>
              </w:rPr>
            </w:pPr>
          </w:p>
        </w:tc>
        <w:tc>
          <w:tcPr>
            <w:tcW w:w="320" w:type="pct"/>
            <w:vMerge/>
            <w:shd w:val="clear" w:color="auto" w:fill="auto"/>
          </w:tcPr>
          <w:p w14:paraId="0FAABAB0" w14:textId="77777777" w:rsidR="00AE7755" w:rsidRPr="002938E5" w:rsidRDefault="00AE7755" w:rsidP="00AE7755">
            <w:pPr>
              <w:ind w:firstLine="0"/>
              <w:jc w:val="left"/>
              <w:rPr>
                <w:color w:val="000000"/>
                <w:sz w:val="20"/>
                <w:szCs w:val="20"/>
              </w:rPr>
            </w:pPr>
          </w:p>
        </w:tc>
      </w:tr>
      <w:tr w:rsidR="00AE7755" w:rsidRPr="002938E5" w14:paraId="7744E926" w14:textId="77777777" w:rsidTr="008F12DB">
        <w:trPr>
          <w:trHeight w:val="20"/>
        </w:trPr>
        <w:tc>
          <w:tcPr>
            <w:tcW w:w="492" w:type="pct"/>
            <w:vMerge/>
            <w:shd w:val="clear" w:color="auto" w:fill="auto"/>
          </w:tcPr>
          <w:p w14:paraId="6502B3B8"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33B58657"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62C2930D" w14:textId="77777777" w:rsidR="00AE7755" w:rsidRPr="002938E5" w:rsidRDefault="00AE7755" w:rsidP="00AE7755">
            <w:pPr>
              <w:ind w:firstLine="0"/>
              <w:jc w:val="left"/>
              <w:rPr>
                <w:color w:val="000000"/>
                <w:sz w:val="20"/>
                <w:szCs w:val="20"/>
              </w:rPr>
            </w:pPr>
          </w:p>
        </w:tc>
        <w:tc>
          <w:tcPr>
            <w:tcW w:w="315" w:type="pct"/>
            <w:shd w:val="clear" w:color="auto" w:fill="auto"/>
          </w:tcPr>
          <w:p w14:paraId="5D903881" w14:textId="64DC9637" w:rsidR="00AE7755" w:rsidRPr="002938E5" w:rsidRDefault="00AE7755" w:rsidP="00AE7755">
            <w:pPr>
              <w:ind w:firstLine="0"/>
              <w:jc w:val="left"/>
              <w:rPr>
                <w:color w:val="000000"/>
                <w:sz w:val="20"/>
                <w:szCs w:val="20"/>
              </w:rPr>
            </w:pPr>
            <w:r w:rsidRPr="002938E5">
              <w:rPr>
                <w:sz w:val="20"/>
                <w:szCs w:val="20"/>
              </w:rPr>
              <w:t>2,43</w:t>
            </w:r>
          </w:p>
        </w:tc>
        <w:tc>
          <w:tcPr>
            <w:tcW w:w="486" w:type="pct"/>
            <w:shd w:val="clear" w:color="auto" w:fill="auto"/>
          </w:tcPr>
          <w:p w14:paraId="00D4A474" w14:textId="7DD52A70" w:rsidR="00AE7755" w:rsidRPr="002938E5" w:rsidRDefault="00AE7755" w:rsidP="00AE7755">
            <w:pPr>
              <w:ind w:firstLine="0"/>
              <w:jc w:val="left"/>
              <w:rPr>
                <w:color w:val="000000"/>
                <w:sz w:val="20"/>
                <w:szCs w:val="20"/>
              </w:rPr>
            </w:pPr>
            <w:r w:rsidRPr="002938E5">
              <w:rPr>
                <w:color w:val="000000"/>
                <w:sz w:val="20"/>
                <w:szCs w:val="20"/>
              </w:rPr>
              <w:t>д. Косики</w:t>
            </w:r>
          </w:p>
        </w:tc>
        <w:tc>
          <w:tcPr>
            <w:tcW w:w="446" w:type="pct"/>
            <w:vMerge/>
            <w:shd w:val="clear" w:color="auto" w:fill="auto"/>
          </w:tcPr>
          <w:p w14:paraId="78B5A5B8" w14:textId="77777777" w:rsidR="00AE7755" w:rsidRPr="002938E5" w:rsidRDefault="00AE7755" w:rsidP="00AE7755">
            <w:pPr>
              <w:ind w:firstLine="0"/>
              <w:jc w:val="left"/>
              <w:rPr>
                <w:color w:val="000000"/>
                <w:sz w:val="20"/>
                <w:szCs w:val="20"/>
              </w:rPr>
            </w:pPr>
          </w:p>
        </w:tc>
        <w:tc>
          <w:tcPr>
            <w:tcW w:w="320" w:type="pct"/>
            <w:vMerge/>
            <w:shd w:val="clear" w:color="auto" w:fill="auto"/>
          </w:tcPr>
          <w:p w14:paraId="6BA36ACB" w14:textId="77777777" w:rsidR="00AE7755" w:rsidRPr="002938E5" w:rsidRDefault="00AE7755" w:rsidP="00AE7755">
            <w:pPr>
              <w:ind w:firstLine="0"/>
              <w:jc w:val="left"/>
              <w:rPr>
                <w:color w:val="000000"/>
                <w:sz w:val="20"/>
                <w:szCs w:val="20"/>
              </w:rPr>
            </w:pPr>
          </w:p>
        </w:tc>
      </w:tr>
      <w:tr w:rsidR="00AE7755" w:rsidRPr="002938E5" w14:paraId="0F3940A0" w14:textId="77777777" w:rsidTr="008F12DB">
        <w:trPr>
          <w:trHeight w:val="20"/>
        </w:trPr>
        <w:tc>
          <w:tcPr>
            <w:tcW w:w="492" w:type="pct"/>
            <w:vMerge/>
            <w:shd w:val="clear" w:color="auto" w:fill="auto"/>
          </w:tcPr>
          <w:p w14:paraId="29B15D4D"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14552E9D"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04943991" w14:textId="77777777" w:rsidR="00AE7755" w:rsidRPr="002938E5" w:rsidRDefault="00AE7755" w:rsidP="00AE7755">
            <w:pPr>
              <w:ind w:firstLine="0"/>
              <w:jc w:val="left"/>
              <w:rPr>
                <w:color w:val="000000"/>
                <w:sz w:val="20"/>
                <w:szCs w:val="20"/>
              </w:rPr>
            </w:pPr>
          </w:p>
        </w:tc>
        <w:tc>
          <w:tcPr>
            <w:tcW w:w="315" w:type="pct"/>
            <w:shd w:val="clear" w:color="auto" w:fill="auto"/>
          </w:tcPr>
          <w:p w14:paraId="45712087" w14:textId="7D7B9F08" w:rsidR="00AE7755" w:rsidRPr="002938E5" w:rsidRDefault="00AE7755" w:rsidP="00AE7755">
            <w:pPr>
              <w:ind w:firstLine="0"/>
              <w:jc w:val="left"/>
              <w:rPr>
                <w:color w:val="000000"/>
                <w:sz w:val="20"/>
                <w:szCs w:val="20"/>
              </w:rPr>
            </w:pPr>
            <w:r w:rsidRPr="002938E5">
              <w:rPr>
                <w:sz w:val="20"/>
                <w:szCs w:val="20"/>
              </w:rPr>
              <w:t>0,72</w:t>
            </w:r>
          </w:p>
        </w:tc>
        <w:tc>
          <w:tcPr>
            <w:tcW w:w="486" w:type="pct"/>
            <w:shd w:val="clear" w:color="auto" w:fill="auto"/>
          </w:tcPr>
          <w:p w14:paraId="1FF9C55E" w14:textId="12969DAD" w:rsidR="00AE7755" w:rsidRPr="002938E5" w:rsidRDefault="00AE7755" w:rsidP="00AE7755">
            <w:pPr>
              <w:ind w:firstLine="0"/>
              <w:jc w:val="left"/>
              <w:rPr>
                <w:color w:val="000000"/>
                <w:sz w:val="20"/>
                <w:szCs w:val="20"/>
              </w:rPr>
            </w:pPr>
            <w:r w:rsidRPr="002938E5">
              <w:rPr>
                <w:sz w:val="20"/>
                <w:szCs w:val="20"/>
              </w:rPr>
              <w:t>д. Мальцево</w:t>
            </w:r>
          </w:p>
        </w:tc>
        <w:tc>
          <w:tcPr>
            <w:tcW w:w="446" w:type="pct"/>
            <w:vMerge/>
            <w:shd w:val="clear" w:color="auto" w:fill="auto"/>
          </w:tcPr>
          <w:p w14:paraId="4C157752" w14:textId="77777777" w:rsidR="00AE7755" w:rsidRPr="002938E5" w:rsidRDefault="00AE7755" w:rsidP="00AE7755">
            <w:pPr>
              <w:ind w:firstLine="0"/>
              <w:jc w:val="left"/>
              <w:rPr>
                <w:color w:val="000000"/>
                <w:sz w:val="20"/>
                <w:szCs w:val="20"/>
              </w:rPr>
            </w:pPr>
          </w:p>
        </w:tc>
        <w:tc>
          <w:tcPr>
            <w:tcW w:w="320" w:type="pct"/>
            <w:vMerge/>
            <w:shd w:val="clear" w:color="auto" w:fill="auto"/>
          </w:tcPr>
          <w:p w14:paraId="6E8F6C43" w14:textId="77777777" w:rsidR="00AE7755" w:rsidRPr="002938E5" w:rsidRDefault="00AE7755" w:rsidP="00AE7755">
            <w:pPr>
              <w:ind w:firstLine="0"/>
              <w:jc w:val="left"/>
              <w:rPr>
                <w:color w:val="000000"/>
                <w:sz w:val="20"/>
                <w:szCs w:val="20"/>
              </w:rPr>
            </w:pPr>
          </w:p>
        </w:tc>
      </w:tr>
      <w:tr w:rsidR="00AE7755" w:rsidRPr="002938E5" w14:paraId="4DEA08C5" w14:textId="77777777" w:rsidTr="008F12DB">
        <w:trPr>
          <w:trHeight w:val="20"/>
        </w:trPr>
        <w:tc>
          <w:tcPr>
            <w:tcW w:w="492" w:type="pct"/>
            <w:vMerge/>
            <w:shd w:val="clear" w:color="auto" w:fill="auto"/>
          </w:tcPr>
          <w:p w14:paraId="2270FE63"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63DBE1A5"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2CB65D07" w14:textId="77777777" w:rsidR="00AE7755" w:rsidRPr="002938E5" w:rsidRDefault="00AE7755" w:rsidP="00AE7755">
            <w:pPr>
              <w:ind w:firstLine="0"/>
              <w:jc w:val="left"/>
              <w:rPr>
                <w:color w:val="000000"/>
                <w:sz w:val="20"/>
                <w:szCs w:val="20"/>
              </w:rPr>
            </w:pPr>
          </w:p>
        </w:tc>
        <w:tc>
          <w:tcPr>
            <w:tcW w:w="315" w:type="pct"/>
            <w:shd w:val="clear" w:color="auto" w:fill="auto"/>
          </w:tcPr>
          <w:p w14:paraId="6B1BB214" w14:textId="0A90FB0F" w:rsidR="00AE7755" w:rsidRPr="002938E5" w:rsidRDefault="00AE7755" w:rsidP="00AE7755">
            <w:pPr>
              <w:ind w:firstLine="0"/>
              <w:jc w:val="left"/>
              <w:rPr>
                <w:color w:val="000000"/>
                <w:sz w:val="20"/>
                <w:szCs w:val="20"/>
              </w:rPr>
            </w:pPr>
            <w:r w:rsidRPr="002938E5">
              <w:rPr>
                <w:sz w:val="20"/>
                <w:szCs w:val="20"/>
              </w:rPr>
              <w:t>0,93</w:t>
            </w:r>
          </w:p>
        </w:tc>
        <w:tc>
          <w:tcPr>
            <w:tcW w:w="486" w:type="pct"/>
            <w:shd w:val="clear" w:color="auto" w:fill="auto"/>
          </w:tcPr>
          <w:p w14:paraId="208B8F9F" w14:textId="372BB1F1" w:rsidR="00AE7755" w:rsidRPr="002938E5" w:rsidRDefault="00AE7755" w:rsidP="00AE7755">
            <w:pPr>
              <w:ind w:firstLine="0"/>
              <w:jc w:val="left"/>
              <w:rPr>
                <w:color w:val="000000"/>
                <w:sz w:val="20"/>
                <w:szCs w:val="20"/>
              </w:rPr>
            </w:pPr>
            <w:r w:rsidRPr="002938E5">
              <w:rPr>
                <w:sz w:val="20"/>
                <w:szCs w:val="20"/>
              </w:rPr>
              <w:t>д. Никулиха</w:t>
            </w:r>
          </w:p>
        </w:tc>
        <w:tc>
          <w:tcPr>
            <w:tcW w:w="446" w:type="pct"/>
            <w:vMerge/>
            <w:shd w:val="clear" w:color="auto" w:fill="auto"/>
          </w:tcPr>
          <w:p w14:paraId="25117F09" w14:textId="77777777" w:rsidR="00AE7755" w:rsidRPr="002938E5" w:rsidRDefault="00AE7755" w:rsidP="00AE7755">
            <w:pPr>
              <w:ind w:firstLine="0"/>
              <w:jc w:val="left"/>
              <w:rPr>
                <w:color w:val="000000"/>
                <w:sz w:val="20"/>
                <w:szCs w:val="20"/>
              </w:rPr>
            </w:pPr>
          </w:p>
        </w:tc>
        <w:tc>
          <w:tcPr>
            <w:tcW w:w="320" w:type="pct"/>
            <w:vMerge/>
            <w:shd w:val="clear" w:color="auto" w:fill="auto"/>
          </w:tcPr>
          <w:p w14:paraId="2B433F8F" w14:textId="77777777" w:rsidR="00AE7755" w:rsidRPr="002938E5" w:rsidRDefault="00AE7755" w:rsidP="00AE7755">
            <w:pPr>
              <w:ind w:firstLine="0"/>
              <w:jc w:val="left"/>
              <w:rPr>
                <w:color w:val="000000"/>
                <w:sz w:val="20"/>
                <w:szCs w:val="20"/>
              </w:rPr>
            </w:pPr>
          </w:p>
        </w:tc>
      </w:tr>
      <w:tr w:rsidR="00AE7755" w:rsidRPr="002938E5" w14:paraId="0187D33D" w14:textId="77777777" w:rsidTr="008F12DB">
        <w:trPr>
          <w:trHeight w:val="20"/>
        </w:trPr>
        <w:tc>
          <w:tcPr>
            <w:tcW w:w="492" w:type="pct"/>
            <w:vMerge/>
            <w:shd w:val="clear" w:color="auto" w:fill="auto"/>
          </w:tcPr>
          <w:p w14:paraId="265F53C5"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321D7D1E"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60BA9216" w14:textId="77777777" w:rsidR="00AE7755" w:rsidRPr="002938E5" w:rsidRDefault="00AE7755" w:rsidP="00AE7755">
            <w:pPr>
              <w:ind w:firstLine="0"/>
              <w:jc w:val="left"/>
              <w:rPr>
                <w:color w:val="000000"/>
                <w:sz w:val="20"/>
                <w:szCs w:val="20"/>
              </w:rPr>
            </w:pPr>
          </w:p>
        </w:tc>
        <w:tc>
          <w:tcPr>
            <w:tcW w:w="315" w:type="pct"/>
            <w:shd w:val="clear" w:color="auto" w:fill="auto"/>
          </w:tcPr>
          <w:p w14:paraId="7083427C" w14:textId="76FC1961" w:rsidR="00AE7755" w:rsidRPr="002938E5" w:rsidRDefault="00AE7755" w:rsidP="00AE7755">
            <w:pPr>
              <w:ind w:firstLine="0"/>
              <w:jc w:val="left"/>
              <w:rPr>
                <w:color w:val="000000"/>
                <w:sz w:val="20"/>
                <w:szCs w:val="20"/>
              </w:rPr>
            </w:pPr>
            <w:r w:rsidRPr="002938E5">
              <w:rPr>
                <w:sz w:val="20"/>
                <w:szCs w:val="20"/>
              </w:rPr>
              <w:t>1,81</w:t>
            </w:r>
          </w:p>
        </w:tc>
        <w:tc>
          <w:tcPr>
            <w:tcW w:w="486" w:type="pct"/>
            <w:shd w:val="clear" w:color="auto" w:fill="auto"/>
          </w:tcPr>
          <w:p w14:paraId="769A8FD8" w14:textId="225637F4" w:rsidR="00AE7755" w:rsidRPr="002938E5" w:rsidRDefault="00AE7755" w:rsidP="00AE7755">
            <w:pPr>
              <w:ind w:firstLine="0"/>
              <w:jc w:val="left"/>
              <w:rPr>
                <w:color w:val="000000"/>
                <w:sz w:val="20"/>
                <w:szCs w:val="20"/>
              </w:rPr>
            </w:pPr>
            <w:r w:rsidRPr="002938E5">
              <w:rPr>
                <w:sz w:val="20"/>
                <w:szCs w:val="20"/>
              </w:rPr>
              <w:t>д. Павлицы</w:t>
            </w:r>
          </w:p>
        </w:tc>
        <w:tc>
          <w:tcPr>
            <w:tcW w:w="446" w:type="pct"/>
            <w:vMerge/>
            <w:shd w:val="clear" w:color="auto" w:fill="auto"/>
          </w:tcPr>
          <w:p w14:paraId="228D5AF7" w14:textId="77777777" w:rsidR="00AE7755" w:rsidRPr="002938E5" w:rsidRDefault="00AE7755" w:rsidP="00AE7755">
            <w:pPr>
              <w:ind w:firstLine="0"/>
              <w:jc w:val="left"/>
              <w:rPr>
                <w:color w:val="000000"/>
                <w:sz w:val="20"/>
                <w:szCs w:val="20"/>
              </w:rPr>
            </w:pPr>
          </w:p>
        </w:tc>
        <w:tc>
          <w:tcPr>
            <w:tcW w:w="320" w:type="pct"/>
            <w:vMerge/>
            <w:shd w:val="clear" w:color="auto" w:fill="auto"/>
          </w:tcPr>
          <w:p w14:paraId="23E77532" w14:textId="77777777" w:rsidR="00AE7755" w:rsidRPr="002938E5" w:rsidRDefault="00AE7755" w:rsidP="00AE7755">
            <w:pPr>
              <w:ind w:firstLine="0"/>
              <w:jc w:val="left"/>
              <w:rPr>
                <w:color w:val="000000"/>
                <w:sz w:val="20"/>
                <w:szCs w:val="20"/>
              </w:rPr>
            </w:pPr>
          </w:p>
        </w:tc>
      </w:tr>
      <w:tr w:rsidR="00AE7755" w:rsidRPr="002938E5" w14:paraId="17A7A315" w14:textId="77777777" w:rsidTr="008F12DB">
        <w:trPr>
          <w:trHeight w:val="20"/>
        </w:trPr>
        <w:tc>
          <w:tcPr>
            <w:tcW w:w="492" w:type="pct"/>
            <w:vMerge/>
            <w:shd w:val="clear" w:color="auto" w:fill="auto"/>
          </w:tcPr>
          <w:p w14:paraId="52BF76FE"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1644D215"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4482E451" w14:textId="77777777" w:rsidR="00AE7755" w:rsidRPr="002938E5" w:rsidRDefault="00AE7755" w:rsidP="00AE7755">
            <w:pPr>
              <w:ind w:firstLine="0"/>
              <w:jc w:val="left"/>
              <w:rPr>
                <w:color w:val="000000"/>
                <w:sz w:val="20"/>
                <w:szCs w:val="20"/>
              </w:rPr>
            </w:pPr>
          </w:p>
        </w:tc>
        <w:tc>
          <w:tcPr>
            <w:tcW w:w="315" w:type="pct"/>
            <w:shd w:val="clear" w:color="auto" w:fill="auto"/>
          </w:tcPr>
          <w:p w14:paraId="6C7DC067" w14:textId="4066A183" w:rsidR="00AE7755" w:rsidRPr="002938E5" w:rsidRDefault="00AE7755" w:rsidP="00AE7755">
            <w:pPr>
              <w:ind w:firstLine="0"/>
              <w:jc w:val="left"/>
              <w:rPr>
                <w:color w:val="000000"/>
                <w:sz w:val="20"/>
                <w:szCs w:val="20"/>
              </w:rPr>
            </w:pPr>
            <w:r w:rsidRPr="002938E5">
              <w:rPr>
                <w:sz w:val="20"/>
                <w:szCs w:val="20"/>
              </w:rPr>
              <w:t>3,30</w:t>
            </w:r>
          </w:p>
        </w:tc>
        <w:tc>
          <w:tcPr>
            <w:tcW w:w="486" w:type="pct"/>
            <w:shd w:val="clear" w:color="auto" w:fill="auto"/>
          </w:tcPr>
          <w:p w14:paraId="2F4B2C7A" w14:textId="60AD5777" w:rsidR="00AE7755" w:rsidRPr="002938E5" w:rsidRDefault="00AE7755" w:rsidP="00AE7755">
            <w:pPr>
              <w:ind w:firstLine="0"/>
              <w:jc w:val="left"/>
              <w:rPr>
                <w:color w:val="000000"/>
                <w:sz w:val="20"/>
                <w:szCs w:val="20"/>
              </w:rPr>
            </w:pPr>
            <w:r w:rsidRPr="002938E5">
              <w:rPr>
                <w:sz w:val="20"/>
                <w:szCs w:val="20"/>
              </w:rPr>
              <w:t>д. Подъелово</w:t>
            </w:r>
          </w:p>
        </w:tc>
        <w:tc>
          <w:tcPr>
            <w:tcW w:w="446" w:type="pct"/>
            <w:vMerge/>
            <w:shd w:val="clear" w:color="auto" w:fill="auto"/>
          </w:tcPr>
          <w:p w14:paraId="71F5FDF0" w14:textId="77777777" w:rsidR="00AE7755" w:rsidRPr="002938E5" w:rsidRDefault="00AE7755" w:rsidP="00AE7755">
            <w:pPr>
              <w:ind w:firstLine="0"/>
              <w:jc w:val="left"/>
              <w:rPr>
                <w:color w:val="000000"/>
                <w:sz w:val="20"/>
                <w:szCs w:val="20"/>
              </w:rPr>
            </w:pPr>
          </w:p>
        </w:tc>
        <w:tc>
          <w:tcPr>
            <w:tcW w:w="320" w:type="pct"/>
            <w:vMerge/>
            <w:shd w:val="clear" w:color="auto" w:fill="auto"/>
          </w:tcPr>
          <w:p w14:paraId="051BD42E" w14:textId="77777777" w:rsidR="00AE7755" w:rsidRPr="002938E5" w:rsidRDefault="00AE7755" w:rsidP="00AE7755">
            <w:pPr>
              <w:ind w:firstLine="0"/>
              <w:jc w:val="left"/>
              <w:rPr>
                <w:color w:val="000000"/>
                <w:sz w:val="20"/>
                <w:szCs w:val="20"/>
              </w:rPr>
            </w:pPr>
          </w:p>
        </w:tc>
      </w:tr>
      <w:tr w:rsidR="00AE7755" w:rsidRPr="002938E5" w14:paraId="51221573" w14:textId="77777777" w:rsidTr="008F12DB">
        <w:trPr>
          <w:trHeight w:val="20"/>
        </w:trPr>
        <w:tc>
          <w:tcPr>
            <w:tcW w:w="492" w:type="pct"/>
            <w:shd w:val="clear" w:color="auto" w:fill="auto"/>
            <w:hideMark/>
          </w:tcPr>
          <w:p w14:paraId="4191D903" w14:textId="77777777" w:rsidR="00AE7755" w:rsidRPr="006C3DC0" w:rsidRDefault="00AE7755" w:rsidP="00AE7755">
            <w:pPr>
              <w:ind w:firstLine="0"/>
              <w:jc w:val="left"/>
              <w:rPr>
                <w:color w:val="000000"/>
                <w:sz w:val="20"/>
                <w:szCs w:val="20"/>
              </w:rPr>
            </w:pPr>
            <w:r w:rsidRPr="006C3DC0">
              <w:rPr>
                <w:rFonts w:eastAsia="Calibri"/>
                <w:color w:val="000000"/>
                <w:sz w:val="20"/>
                <w:szCs w:val="20"/>
              </w:rPr>
              <w:t>Зона лесов</w:t>
            </w:r>
          </w:p>
        </w:tc>
        <w:tc>
          <w:tcPr>
            <w:tcW w:w="2172" w:type="pct"/>
            <w:shd w:val="clear" w:color="auto" w:fill="auto"/>
            <w:hideMark/>
          </w:tcPr>
          <w:p w14:paraId="133F180B" w14:textId="77777777" w:rsidR="00AE7755" w:rsidRPr="006C3DC0" w:rsidRDefault="00AE7755" w:rsidP="00AE7755">
            <w:pPr>
              <w:ind w:firstLine="0"/>
              <w:jc w:val="left"/>
              <w:rPr>
                <w:color w:val="000000"/>
                <w:sz w:val="20"/>
                <w:szCs w:val="20"/>
              </w:rPr>
            </w:pPr>
            <w:r w:rsidRPr="006C3DC0">
              <w:rPr>
                <w:rFonts w:eastAsia="Calibri"/>
                <w:color w:val="000000"/>
                <w:sz w:val="20"/>
                <w:szCs w:val="20"/>
              </w:rPr>
              <w:t>Формирование и развитие данной зоны определяется в соответствии с Лесным Кодексом РФ.</w:t>
            </w:r>
          </w:p>
        </w:tc>
        <w:tc>
          <w:tcPr>
            <w:tcW w:w="768" w:type="pct"/>
            <w:gridSpan w:val="2"/>
            <w:shd w:val="clear" w:color="auto" w:fill="auto"/>
            <w:hideMark/>
          </w:tcPr>
          <w:p w14:paraId="28B64D2D" w14:textId="5764591A" w:rsidR="00AE7755" w:rsidRPr="006C3DC0" w:rsidRDefault="00AE7755" w:rsidP="00AE7755">
            <w:pPr>
              <w:ind w:firstLine="0"/>
              <w:jc w:val="left"/>
              <w:rPr>
                <w:color w:val="000000"/>
                <w:sz w:val="20"/>
                <w:szCs w:val="20"/>
              </w:rPr>
            </w:pPr>
            <w:r w:rsidRPr="006C3DC0">
              <w:rPr>
                <w:rFonts w:eastAsia="Calibri"/>
                <w:color w:val="000000"/>
                <w:sz w:val="20"/>
                <w:szCs w:val="20"/>
              </w:rPr>
              <w:t>Не устанавливается</w:t>
            </w:r>
          </w:p>
        </w:tc>
        <w:tc>
          <w:tcPr>
            <w:tcW w:w="315" w:type="pct"/>
            <w:shd w:val="clear" w:color="auto" w:fill="auto"/>
          </w:tcPr>
          <w:p w14:paraId="74BB7A8E" w14:textId="54C3B661" w:rsidR="00AE7755" w:rsidRPr="006C3DC0" w:rsidRDefault="00AE7755" w:rsidP="00AE7755">
            <w:pPr>
              <w:ind w:firstLine="0"/>
              <w:jc w:val="left"/>
              <w:rPr>
                <w:color w:val="000000"/>
                <w:sz w:val="20"/>
                <w:szCs w:val="20"/>
              </w:rPr>
            </w:pPr>
            <w:r w:rsidRPr="00AE7755">
              <w:rPr>
                <w:color w:val="000000"/>
                <w:sz w:val="20"/>
                <w:szCs w:val="20"/>
              </w:rPr>
              <w:t>24058,17</w:t>
            </w:r>
          </w:p>
        </w:tc>
        <w:tc>
          <w:tcPr>
            <w:tcW w:w="486" w:type="pct"/>
            <w:shd w:val="clear" w:color="auto" w:fill="auto"/>
          </w:tcPr>
          <w:p w14:paraId="5759972A" w14:textId="7338911C" w:rsidR="00AE7755" w:rsidRPr="006C3DC0" w:rsidRDefault="00AE7755" w:rsidP="00AE7755">
            <w:pPr>
              <w:ind w:firstLine="0"/>
              <w:jc w:val="left"/>
              <w:rPr>
                <w:color w:val="000000"/>
                <w:sz w:val="20"/>
                <w:szCs w:val="20"/>
              </w:rPr>
            </w:pPr>
            <w:r>
              <w:rPr>
                <w:color w:val="000000"/>
                <w:sz w:val="20"/>
                <w:szCs w:val="20"/>
              </w:rPr>
              <w:t>*</w:t>
            </w:r>
          </w:p>
        </w:tc>
        <w:tc>
          <w:tcPr>
            <w:tcW w:w="446" w:type="pct"/>
            <w:shd w:val="clear" w:color="auto" w:fill="auto"/>
          </w:tcPr>
          <w:p w14:paraId="23091095" w14:textId="65CD7EED" w:rsidR="00AE7755" w:rsidRPr="006C3DC0" w:rsidRDefault="00AE7755" w:rsidP="00AE7755">
            <w:pPr>
              <w:ind w:firstLine="0"/>
              <w:jc w:val="left"/>
              <w:rPr>
                <w:color w:val="000000"/>
                <w:sz w:val="20"/>
                <w:szCs w:val="20"/>
              </w:rPr>
            </w:pPr>
          </w:p>
        </w:tc>
        <w:tc>
          <w:tcPr>
            <w:tcW w:w="320" w:type="pct"/>
            <w:shd w:val="clear" w:color="auto" w:fill="auto"/>
          </w:tcPr>
          <w:p w14:paraId="2DCDF44E" w14:textId="4C6F52EF" w:rsidR="00AE7755" w:rsidRPr="006C3DC0" w:rsidRDefault="00AE7755" w:rsidP="00AE7755">
            <w:pPr>
              <w:ind w:firstLine="0"/>
              <w:jc w:val="left"/>
              <w:rPr>
                <w:color w:val="000000"/>
                <w:sz w:val="20"/>
                <w:szCs w:val="20"/>
              </w:rPr>
            </w:pPr>
          </w:p>
        </w:tc>
      </w:tr>
      <w:tr w:rsidR="00AE7755" w:rsidRPr="002938E5" w14:paraId="115F8994" w14:textId="77777777" w:rsidTr="008F12DB">
        <w:trPr>
          <w:trHeight w:val="480"/>
        </w:trPr>
        <w:tc>
          <w:tcPr>
            <w:tcW w:w="492" w:type="pct"/>
            <w:vMerge w:val="restart"/>
            <w:shd w:val="clear" w:color="auto" w:fill="auto"/>
            <w:hideMark/>
          </w:tcPr>
          <w:p w14:paraId="239DB0B3" w14:textId="77777777" w:rsidR="00AE7755" w:rsidRPr="006C3DC0" w:rsidRDefault="00AE7755" w:rsidP="00AE7755">
            <w:pPr>
              <w:ind w:firstLine="0"/>
              <w:jc w:val="left"/>
              <w:rPr>
                <w:color w:val="000000"/>
                <w:sz w:val="20"/>
                <w:szCs w:val="20"/>
              </w:rPr>
            </w:pPr>
            <w:r w:rsidRPr="006C3DC0">
              <w:rPr>
                <w:rFonts w:eastAsia="Calibri"/>
                <w:color w:val="000000"/>
                <w:sz w:val="20"/>
                <w:szCs w:val="20"/>
              </w:rPr>
              <w:t>Зона кладбищ</w:t>
            </w:r>
          </w:p>
        </w:tc>
        <w:tc>
          <w:tcPr>
            <w:tcW w:w="2172" w:type="pct"/>
            <w:vMerge w:val="restart"/>
            <w:shd w:val="clear" w:color="auto" w:fill="auto"/>
            <w:hideMark/>
          </w:tcPr>
          <w:p w14:paraId="73908749" w14:textId="77777777" w:rsidR="00AE7755" w:rsidRPr="006C3DC0" w:rsidRDefault="00AE7755" w:rsidP="00AE7755">
            <w:pPr>
              <w:ind w:firstLine="0"/>
              <w:jc w:val="left"/>
              <w:rPr>
                <w:color w:val="000000"/>
                <w:sz w:val="20"/>
                <w:szCs w:val="20"/>
              </w:rPr>
            </w:pPr>
            <w:r w:rsidRPr="006C3DC0">
              <w:rPr>
                <w:rFonts w:eastAsia="Calibri"/>
                <w:color w:val="000000"/>
                <w:sz w:val="20"/>
                <w:szCs w:val="20"/>
              </w:rPr>
              <w:t>Формирование и развитие данной зоны должно направляться следующими целевыми установками – созданием правовых, административных и экономических условий для размещения объектов захоронения (кладбищ, крематориев, колумбариев), культовых объектов при них, а также сопутствующей инфраструктуры, их сохранения и предотвращения занятия данного вида функциональных зон другими видами деятельности.</w:t>
            </w:r>
          </w:p>
        </w:tc>
        <w:tc>
          <w:tcPr>
            <w:tcW w:w="768" w:type="pct"/>
            <w:gridSpan w:val="2"/>
            <w:vMerge w:val="restart"/>
            <w:shd w:val="clear" w:color="auto" w:fill="auto"/>
            <w:hideMark/>
          </w:tcPr>
          <w:p w14:paraId="269A7CD2" w14:textId="33A6636B" w:rsidR="00AE7755" w:rsidRPr="006C3DC0" w:rsidRDefault="00AE7755" w:rsidP="00AE7755">
            <w:pPr>
              <w:ind w:firstLine="0"/>
              <w:jc w:val="left"/>
              <w:rPr>
                <w:color w:val="000000"/>
                <w:sz w:val="20"/>
                <w:szCs w:val="20"/>
              </w:rPr>
            </w:pPr>
            <w:r w:rsidRPr="006C3DC0">
              <w:rPr>
                <w:rFonts w:eastAsia="Calibri"/>
                <w:color w:val="000000"/>
                <w:sz w:val="20"/>
                <w:szCs w:val="20"/>
              </w:rPr>
              <w:t>не устанавливается</w:t>
            </w:r>
          </w:p>
        </w:tc>
        <w:tc>
          <w:tcPr>
            <w:tcW w:w="315" w:type="pct"/>
            <w:shd w:val="clear" w:color="auto" w:fill="auto"/>
          </w:tcPr>
          <w:p w14:paraId="0FB34149" w14:textId="6AB2BB67" w:rsidR="00AE7755" w:rsidRPr="006C3DC0" w:rsidRDefault="00AE7755" w:rsidP="00AE7755">
            <w:pPr>
              <w:ind w:firstLine="0"/>
              <w:jc w:val="left"/>
              <w:rPr>
                <w:color w:val="000000"/>
                <w:sz w:val="20"/>
                <w:szCs w:val="20"/>
              </w:rPr>
            </w:pPr>
            <w:r w:rsidRPr="002938E5">
              <w:rPr>
                <w:color w:val="000000"/>
                <w:sz w:val="20"/>
                <w:szCs w:val="20"/>
              </w:rPr>
              <w:t>1,30</w:t>
            </w:r>
          </w:p>
        </w:tc>
        <w:tc>
          <w:tcPr>
            <w:tcW w:w="486" w:type="pct"/>
            <w:shd w:val="clear" w:color="auto" w:fill="auto"/>
          </w:tcPr>
          <w:p w14:paraId="6ADC3B73" w14:textId="1B55B3E1" w:rsidR="00AE7755" w:rsidRPr="006C3DC0" w:rsidRDefault="00AE7755" w:rsidP="00AE7755">
            <w:pPr>
              <w:ind w:firstLine="0"/>
              <w:jc w:val="left"/>
              <w:rPr>
                <w:color w:val="000000"/>
                <w:sz w:val="20"/>
                <w:szCs w:val="20"/>
              </w:rPr>
            </w:pPr>
            <w:r w:rsidRPr="002938E5">
              <w:rPr>
                <w:color w:val="000000"/>
                <w:sz w:val="20"/>
                <w:szCs w:val="20"/>
              </w:rPr>
              <w:t>с. Новоклязь-минское</w:t>
            </w:r>
          </w:p>
        </w:tc>
        <w:tc>
          <w:tcPr>
            <w:tcW w:w="446" w:type="pct"/>
            <w:shd w:val="clear" w:color="auto" w:fill="auto"/>
          </w:tcPr>
          <w:p w14:paraId="1DE191E2" w14:textId="32839C92" w:rsidR="00AE7755" w:rsidRPr="006C3DC0" w:rsidRDefault="00AE7755" w:rsidP="00AE7755">
            <w:pPr>
              <w:ind w:firstLine="0"/>
              <w:jc w:val="left"/>
              <w:rPr>
                <w:color w:val="000000"/>
                <w:sz w:val="20"/>
                <w:szCs w:val="20"/>
              </w:rPr>
            </w:pPr>
          </w:p>
        </w:tc>
        <w:tc>
          <w:tcPr>
            <w:tcW w:w="320" w:type="pct"/>
            <w:shd w:val="clear" w:color="auto" w:fill="auto"/>
          </w:tcPr>
          <w:p w14:paraId="71A63C2D" w14:textId="4D54350A" w:rsidR="00AE7755" w:rsidRPr="006C3DC0" w:rsidRDefault="00AE7755" w:rsidP="00AE7755">
            <w:pPr>
              <w:ind w:firstLine="0"/>
              <w:jc w:val="left"/>
              <w:rPr>
                <w:color w:val="000000"/>
                <w:sz w:val="20"/>
                <w:szCs w:val="20"/>
              </w:rPr>
            </w:pPr>
          </w:p>
        </w:tc>
      </w:tr>
      <w:tr w:rsidR="00AE7755" w:rsidRPr="002938E5" w14:paraId="3C1ECD18" w14:textId="77777777" w:rsidTr="008F12DB">
        <w:trPr>
          <w:trHeight w:val="885"/>
        </w:trPr>
        <w:tc>
          <w:tcPr>
            <w:tcW w:w="492" w:type="pct"/>
            <w:vMerge/>
            <w:shd w:val="clear" w:color="auto" w:fill="auto"/>
          </w:tcPr>
          <w:p w14:paraId="45F2292E" w14:textId="77777777" w:rsidR="00AE7755" w:rsidRPr="006C3DC0" w:rsidRDefault="00AE7755" w:rsidP="00AE7755">
            <w:pPr>
              <w:ind w:firstLine="0"/>
              <w:jc w:val="left"/>
              <w:rPr>
                <w:rFonts w:eastAsia="Calibri"/>
                <w:color w:val="000000"/>
                <w:sz w:val="20"/>
                <w:szCs w:val="20"/>
              </w:rPr>
            </w:pPr>
          </w:p>
        </w:tc>
        <w:tc>
          <w:tcPr>
            <w:tcW w:w="2172" w:type="pct"/>
            <w:vMerge/>
            <w:shd w:val="clear" w:color="auto" w:fill="auto"/>
          </w:tcPr>
          <w:p w14:paraId="76229F5A" w14:textId="77777777" w:rsidR="00AE7755" w:rsidRPr="006C3DC0" w:rsidRDefault="00AE7755" w:rsidP="00AE7755">
            <w:pPr>
              <w:ind w:firstLine="0"/>
              <w:jc w:val="left"/>
              <w:rPr>
                <w:rFonts w:eastAsia="Calibri"/>
                <w:color w:val="000000"/>
                <w:sz w:val="20"/>
                <w:szCs w:val="20"/>
              </w:rPr>
            </w:pPr>
          </w:p>
        </w:tc>
        <w:tc>
          <w:tcPr>
            <w:tcW w:w="768" w:type="pct"/>
            <w:gridSpan w:val="2"/>
            <w:vMerge/>
            <w:shd w:val="clear" w:color="auto" w:fill="auto"/>
          </w:tcPr>
          <w:p w14:paraId="5191E5DA" w14:textId="77777777" w:rsidR="00AE7755" w:rsidRPr="006C3DC0" w:rsidRDefault="00AE7755" w:rsidP="00AE7755">
            <w:pPr>
              <w:ind w:firstLine="0"/>
              <w:jc w:val="left"/>
              <w:rPr>
                <w:color w:val="000000"/>
                <w:sz w:val="20"/>
                <w:szCs w:val="20"/>
              </w:rPr>
            </w:pPr>
          </w:p>
        </w:tc>
        <w:tc>
          <w:tcPr>
            <w:tcW w:w="315" w:type="pct"/>
            <w:shd w:val="clear" w:color="auto" w:fill="auto"/>
          </w:tcPr>
          <w:p w14:paraId="652BC9BD" w14:textId="4723E815" w:rsidR="00AE7755" w:rsidRPr="00AE7755" w:rsidRDefault="00AE7755" w:rsidP="00AE7755">
            <w:pPr>
              <w:ind w:firstLine="0"/>
              <w:jc w:val="left"/>
              <w:rPr>
                <w:sz w:val="20"/>
                <w:szCs w:val="20"/>
              </w:rPr>
            </w:pPr>
            <w:r w:rsidRPr="00AE7755">
              <w:rPr>
                <w:sz w:val="20"/>
                <w:szCs w:val="20"/>
              </w:rPr>
              <w:t>2,81</w:t>
            </w:r>
          </w:p>
        </w:tc>
        <w:tc>
          <w:tcPr>
            <w:tcW w:w="486" w:type="pct"/>
            <w:shd w:val="clear" w:color="auto" w:fill="auto"/>
          </w:tcPr>
          <w:p w14:paraId="5BE746ED" w14:textId="478B35B6" w:rsidR="00AE7755" w:rsidRPr="00AE7755" w:rsidRDefault="00AE7755" w:rsidP="00AE7755">
            <w:pPr>
              <w:ind w:firstLine="0"/>
              <w:jc w:val="left"/>
              <w:rPr>
                <w:sz w:val="20"/>
                <w:szCs w:val="20"/>
              </w:rPr>
            </w:pPr>
            <w:r w:rsidRPr="00AE7755">
              <w:rPr>
                <w:sz w:val="20"/>
                <w:szCs w:val="20"/>
              </w:rPr>
              <w:t>*</w:t>
            </w:r>
          </w:p>
        </w:tc>
        <w:tc>
          <w:tcPr>
            <w:tcW w:w="446" w:type="pct"/>
            <w:shd w:val="clear" w:color="auto" w:fill="auto"/>
          </w:tcPr>
          <w:p w14:paraId="5298E82F" w14:textId="1AD55CCE" w:rsidR="00AE7755" w:rsidRPr="006C3DC0" w:rsidRDefault="00AE7755" w:rsidP="00AE7755">
            <w:pPr>
              <w:ind w:firstLine="0"/>
              <w:jc w:val="left"/>
              <w:rPr>
                <w:color w:val="000000"/>
                <w:sz w:val="20"/>
                <w:szCs w:val="20"/>
              </w:rPr>
            </w:pPr>
            <w:r>
              <w:rPr>
                <w:color w:val="000000"/>
                <w:sz w:val="20"/>
                <w:szCs w:val="20"/>
              </w:rPr>
              <w:t>Кладбище</w:t>
            </w:r>
          </w:p>
        </w:tc>
        <w:tc>
          <w:tcPr>
            <w:tcW w:w="320" w:type="pct"/>
            <w:shd w:val="clear" w:color="auto" w:fill="auto"/>
          </w:tcPr>
          <w:p w14:paraId="4F10371A" w14:textId="5C45E334" w:rsidR="00AE7755" w:rsidRPr="006C3DC0" w:rsidRDefault="00AE7755" w:rsidP="00AE7755">
            <w:pPr>
              <w:ind w:firstLine="0"/>
              <w:jc w:val="left"/>
              <w:rPr>
                <w:color w:val="000000"/>
                <w:sz w:val="20"/>
                <w:szCs w:val="20"/>
              </w:rPr>
            </w:pPr>
            <w:r>
              <w:rPr>
                <w:color w:val="000000"/>
                <w:sz w:val="20"/>
                <w:szCs w:val="20"/>
              </w:rPr>
              <w:t>Местное</w:t>
            </w:r>
          </w:p>
        </w:tc>
      </w:tr>
      <w:tr w:rsidR="00AE7755" w:rsidRPr="002938E5" w14:paraId="0355D8B4" w14:textId="77777777" w:rsidTr="008F12DB">
        <w:trPr>
          <w:trHeight w:val="20"/>
        </w:trPr>
        <w:tc>
          <w:tcPr>
            <w:tcW w:w="492" w:type="pct"/>
            <w:vMerge w:val="restart"/>
            <w:shd w:val="clear" w:color="auto" w:fill="auto"/>
            <w:hideMark/>
          </w:tcPr>
          <w:p w14:paraId="0CC3A9F3" w14:textId="77777777" w:rsidR="00AE7755" w:rsidRPr="006C3DC0" w:rsidRDefault="00AE7755" w:rsidP="00AE7755">
            <w:pPr>
              <w:ind w:firstLine="0"/>
              <w:jc w:val="left"/>
              <w:rPr>
                <w:color w:val="000000"/>
                <w:sz w:val="20"/>
                <w:szCs w:val="20"/>
              </w:rPr>
            </w:pPr>
            <w:r w:rsidRPr="006C3DC0">
              <w:rPr>
                <w:rFonts w:eastAsia="Calibri"/>
                <w:color w:val="000000"/>
                <w:sz w:val="20"/>
                <w:szCs w:val="20"/>
              </w:rPr>
              <w:t>Зона озелененных территорий специального назначения</w:t>
            </w:r>
          </w:p>
        </w:tc>
        <w:tc>
          <w:tcPr>
            <w:tcW w:w="2172" w:type="pct"/>
            <w:vMerge w:val="restart"/>
            <w:shd w:val="clear" w:color="auto" w:fill="auto"/>
            <w:hideMark/>
          </w:tcPr>
          <w:p w14:paraId="495B805B" w14:textId="77777777" w:rsidR="00AE7755" w:rsidRPr="006C3DC0" w:rsidRDefault="00AE7755" w:rsidP="00AE7755">
            <w:pPr>
              <w:ind w:firstLine="0"/>
              <w:jc w:val="left"/>
              <w:rPr>
                <w:color w:val="000000"/>
                <w:sz w:val="20"/>
                <w:szCs w:val="20"/>
              </w:rPr>
            </w:pPr>
            <w:r w:rsidRPr="006C3DC0">
              <w:rPr>
                <w:rFonts w:eastAsia="Calibri"/>
                <w:color w:val="000000"/>
                <w:sz w:val="20"/>
                <w:szCs w:val="20"/>
              </w:rPr>
              <w:t>Формирование и развитие данной зоны должно направляться следующими целевыми установками – созданием правовых, административных и экономических условий для размещения зелёных насаждений в санитарнозащитных зонах, санитарных разрывах или иных насаждений специального назначения.</w:t>
            </w:r>
          </w:p>
        </w:tc>
        <w:tc>
          <w:tcPr>
            <w:tcW w:w="768" w:type="pct"/>
            <w:gridSpan w:val="2"/>
            <w:vMerge w:val="restart"/>
            <w:shd w:val="clear" w:color="auto" w:fill="auto"/>
            <w:hideMark/>
          </w:tcPr>
          <w:p w14:paraId="086876E9" w14:textId="360997D3" w:rsidR="00AE7755" w:rsidRPr="006C3DC0" w:rsidRDefault="00AE7755" w:rsidP="00AE7755">
            <w:pPr>
              <w:ind w:firstLine="0"/>
              <w:jc w:val="left"/>
              <w:rPr>
                <w:color w:val="000000"/>
                <w:sz w:val="20"/>
                <w:szCs w:val="20"/>
              </w:rPr>
            </w:pPr>
            <w:r w:rsidRPr="006C3DC0">
              <w:rPr>
                <w:rFonts w:eastAsia="Calibri"/>
                <w:color w:val="000000"/>
                <w:sz w:val="20"/>
                <w:szCs w:val="20"/>
              </w:rPr>
              <w:t>Не устанавливается</w:t>
            </w:r>
          </w:p>
        </w:tc>
        <w:tc>
          <w:tcPr>
            <w:tcW w:w="315" w:type="pct"/>
            <w:shd w:val="clear" w:color="auto" w:fill="auto"/>
          </w:tcPr>
          <w:p w14:paraId="2AA68AE2" w14:textId="67910FFD" w:rsidR="00AE7755" w:rsidRPr="006C3DC0" w:rsidRDefault="00AE7755" w:rsidP="00AE7755">
            <w:pPr>
              <w:ind w:firstLine="0"/>
              <w:jc w:val="left"/>
              <w:rPr>
                <w:color w:val="000000"/>
                <w:sz w:val="20"/>
                <w:szCs w:val="20"/>
              </w:rPr>
            </w:pPr>
            <w:r w:rsidRPr="002938E5">
              <w:rPr>
                <w:sz w:val="20"/>
                <w:szCs w:val="20"/>
              </w:rPr>
              <w:t>2,52</w:t>
            </w:r>
          </w:p>
        </w:tc>
        <w:tc>
          <w:tcPr>
            <w:tcW w:w="486" w:type="pct"/>
            <w:shd w:val="clear" w:color="auto" w:fill="auto"/>
          </w:tcPr>
          <w:p w14:paraId="522AC975" w14:textId="65FBD854" w:rsidR="00AE7755" w:rsidRPr="006C3DC0" w:rsidRDefault="00AE7755" w:rsidP="00AE7755">
            <w:pPr>
              <w:ind w:firstLine="0"/>
              <w:jc w:val="left"/>
              <w:rPr>
                <w:color w:val="000000"/>
                <w:sz w:val="20"/>
                <w:szCs w:val="20"/>
              </w:rPr>
            </w:pPr>
            <w:r w:rsidRPr="002938E5">
              <w:rPr>
                <w:sz w:val="20"/>
                <w:szCs w:val="20"/>
              </w:rPr>
              <w:t>с. Новоклязьминское</w:t>
            </w:r>
          </w:p>
        </w:tc>
        <w:tc>
          <w:tcPr>
            <w:tcW w:w="446" w:type="pct"/>
            <w:vMerge w:val="restart"/>
            <w:shd w:val="clear" w:color="auto" w:fill="auto"/>
          </w:tcPr>
          <w:p w14:paraId="4E7F60AC" w14:textId="5267A1E0" w:rsidR="00AE7755" w:rsidRPr="006C3DC0" w:rsidRDefault="00AE7755" w:rsidP="00AE7755">
            <w:pPr>
              <w:ind w:firstLine="0"/>
              <w:jc w:val="left"/>
              <w:rPr>
                <w:color w:val="000000"/>
                <w:sz w:val="20"/>
                <w:szCs w:val="20"/>
              </w:rPr>
            </w:pPr>
          </w:p>
        </w:tc>
        <w:tc>
          <w:tcPr>
            <w:tcW w:w="320" w:type="pct"/>
            <w:vMerge w:val="restart"/>
            <w:shd w:val="clear" w:color="auto" w:fill="auto"/>
          </w:tcPr>
          <w:p w14:paraId="07AC9828" w14:textId="55770780" w:rsidR="00AE7755" w:rsidRPr="006C3DC0" w:rsidRDefault="00AE7755" w:rsidP="00AE7755">
            <w:pPr>
              <w:ind w:firstLine="0"/>
              <w:jc w:val="left"/>
              <w:rPr>
                <w:color w:val="000000"/>
                <w:sz w:val="20"/>
                <w:szCs w:val="20"/>
              </w:rPr>
            </w:pPr>
          </w:p>
        </w:tc>
      </w:tr>
      <w:tr w:rsidR="00AE7755" w:rsidRPr="002938E5" w14:paraId="3CDAF20F" w14:textId="77777777" w:rsidTr="008F12DB">
        <w:trPr>
          <w:trHeight w:val="20"/>
        </w:trPr>
        <w:tc>
          <w:tcPr>
            <w:tcW w:w="492" w:type="pct"/>
            <w:vMerge/>
            <w:shd w:val="clear" w:color="auto" w:fill="auto"/>
          </w:tcPr>
          <w:p w14:paraId="5A287DB8" w14:textId="77777777" w:rsidR="00AE7755" w:rsidRPr="002938E5" w:rsidRDefault="00AE7755" w:rsidP="00AE7755">
            <w:pPr>
              <w:ind w:firstLine="0"/>
              <w:jc w:val="left"/>
              <w:rPr>
                <w:rFonts w:eastAsia="Calibri"/>
                <w:color w:val="000000"/>
                <w:sz w:val="20"/>
                <w:szCs w:val="20"/>
              </w:rPr>
            </w:pPr>
          </w:p>
        </w:tc>
        <w:tc>
          <w:tcPr>
            <w:tcW w:w="2172" w:type="pct"/>
            <w:vMerge/>
            <w:shd w:val="clear" w:color="auto" w:fill="auto"/>
          </w:tcPr>
          <w:p w14:paraId="5E6BE45E" w14:textId="77777777" w:rsidR="00AE7755" w:rsidRPr="002938E5" w:rsidRDefault="00AE7755" w:rsidP="00AE7755">
            <w:pPr>
              <w:ind w:firstLine="0"/>
              <w:jc w:val="left"/>
              <w:rPr>
                <w:rFonts w:eastAsia="Calibri"/>
                <w:color w:val="000000"/>
                <w:sz w:val="20"/>
                <w:szCs w:val="20"/>
              </w:rPr>
            </w:pPr>
          </w:p>
        </w:tc>
        <w:tc>
          <w:tcPr>
            <w:tcW w:w="768" w:type="pct"/>
            <w:gridSpan w:val="2"/>
            <w:vMerge/>
            <w:shd w:val="clear" w:color="auto" w:fill="auto"/>
          </w:tcPr>
          <w:p w14:paraId="5BBB98D8" w14:textId="77777777" w:rsidR="00AE7755" w:rsidRPr="002938E5" w:rsidRDefault="00AE7755" w:rsidP="00AE7755">
            <w:pPr>
              <w:ind w:firstLine="0"/>
              <w:jc w:val="left"/>
              <w:rPr>
                <w:color w:val="000000"/>
                <w:sz w:val="20"/>
                <w:szCs w:val="20"/>
              </w:rPr>
            </w:pPr>
          </w:p>
        </w:tc>
        <w:tc>
          <w:tcPr>
            <w:tcW w:w="315" w:type="pct"/>
            <w:shd w:val="clear" w:color="auto" w:fill="auto"/>
          </w:tcPr>
          <w:p w14:paraId="46E387D6" w14:textId="431F53BF" w:rsidR="00AE7755" w:rsidRPr="002938E5" w:rsidRDefault="00AE7755" w:rsidP="00AE7755">
            <w:pPr>
              <w:ind w:firstLine="0"/>
              <w:jc w:val="left"/>
              <w:rPr>
                <w:color w:val="000000"/>
                <w:sz w:val="20"/>
                <w:szCs w:val="20"/>
              </w:rPr>
            </w:pPr>
            <w:r w:rsidRPr="002938E5">
              <w:rPr>
                <w:sz w:val="20"/>
                <w:szCs w:val="20"/>
              </w:rPr>
              <w:t>4,10</w:t>
            </w:r>
          </w:p>
        </w:tc>
        <w:tc>
          <w:tcPr>
            <w:tcW w:w="486" w:type="pct"/>
            <w:shd w:val="clear" w:color="auto" w:fill="auto"/>
          </w:tcPr>
          <w:p w14:paraId="21DEEFC4" w14:textId="09A70642" w:rsidR="00AE7755" w:rsidRPr="002938E5" w:rsidRDefault="00AE7755" w:rsidP="00AE7755">
            <w:pPr>
              <w:ind w:firstLine="0"/>
              <w:jc w:val="left"/>
              <w:rPr>
                <w:color w:val="000000"/>
                <w:sz w:val="20"/>
                <w:szCs w:val="20"/>
              </w:rPr>
            </w:pPr>
            <w:r w:rsidRPr="002938E5">
              <w:rPr>
                <w:sz w:val="20"/>
                <w:szCs w:val="20"/>
              </w:rPr>
              <w:t>с. Моста</w:t>
            </w:r>
          </w:p>
        </w:tc>
        <w:tc>
          <w:tcPr>
            <w:tcW w:w="446" w:type="pct"/>
            <w:vMerge/>
            <w:shd w:val="clear" w:color="auto" w:fill="auto"/>
          </w:tcPr>
          <w:p w14:paraId="00A0EF93" w14:textId="77777777" w:rsidR="00AE7755" w:rsidRPr="002938E5" w:rsidRDefault="00AE7755" w:rsidP="00AE7755">
            <w:pPr>
              <w:ind w:firstLine="0"/>
              <w:jc w:val="left"/>
              <w:rPr>
                <w:color w:val="000000"/>
                <w:sz w:val="20"/>
                <w:szCs w:val="20"/>
              </w:rPr>
            </w:pPr>
          </w:p>
        </w:tc>
        <w:tc>
          <w:tcPr>
            <w:tcW w:w="320" w:type="pct"/>
            <w:vMerge/>
            <w:shd w:val="clear" w:color="auto" w:fill="auto"/>
          </w:tcPr>
          <w:p w14:paraId="391384D0" w14:textId="77777777" w:rsidR="00AE7755" w:rsidRPr="002938E5" w:rsidRDefault="00AE7755" w:rsidP="00AE7755">
            <w:pPr>
              <w:ind w:firstLine="0"/>
              <w:jc w:val="left"/>
              <w:rPr>
                <w:color w:val="000000"/>
                <w:sz w:val="20"/>
                <w:szCs w:val="20"/>
              </w:rPr>
            </w:pPr>
          </w:p>
        </w:tc>
      </w:tr>
      <w:tr w:rsidR="00AE7755" w:rsidRPr="002938E5" w14:paraId="34E756CF" w14:textId="77777777" w:rsidTr="008F12DB">
        <w:trPr>
          <w:trHeight w:val="135"/>
        </w:trPr>
        <w:tc>
          <w:tcPr>
            <w:tcW w:w="492" w:type="pct"/>
            <w:vMerge w:val="restart"/>
            <w:shd w:val="clear" w:color="auto" w:fill="auto"/>
            <w:hideMark/>
          </w:tcPr>
          <w:p w14:paraId="4EF6DE42" w14:textId="77777777" w:rsidR="00AE7755" w:rsidRPr="006C3DC0" w:rsidRDefault="00AE7755" w:rsidP="00AE7755">
            <w:pPr>
              <w:ind w:firstLine="0"/>
              <w:jc w:val="left"/>
              <w:rPr>
                <w:color w:val="000000"/>
                <w:sz w:val="20"/>
                <w:szCs w:val="20"/>
              </w:rPr>
            </w:pPr>
            <w:r w:rsidRPr="006C3DC0">
              <w:rPr>
                <w:rFonts w:eastAsia="Calibri"/>
                <w:color w:val="000000"/>
                <w:sz w:val="20"/>
                <w:szCs w:val="20"/>
              </w:rPr>
              <w:t>Зона акваторий</w:t>
            </w:r>
          </w:p>
        </w:tc>
        <w:tc>
          <w:tcPr>
            <w:tcW w:w="2172" w:type="pct"/>
            <w:vMerge w:val="restart"/>
            <w:shd w:val="clear" w:color="auto" w:fill="auto"/>
            <w:hideMark/>
          </w:tcPr>
          <w:p w14:paraId="6FB9738C" w14:textId="77777777" w:rsidR="00AE7755" w:rsidRPr="006C3DC0" w:rsidRDefault="00AE7755" w:rsidP="00AE7755">
            <w:pPr>
              <w:ind w:firstLine="0"/>
              <w:jc w:val="left"/>
              <w:rPr>
                <w:color w:val="000000"/>
                <w:sz w:val="20"/>
                <w:szCs w:val="20"/>
              </w:rPr>
            </w:pPr>
            <w:r w:rsidRPr="006C3DC0">
              <w:rPr>
                <w:rFonts w:eastAsia="Calibri"/>
                <w:color w:val="000000"/>
                <w:sz w:val="20"/>
                <w:szCs w:val="20"/>
              </w:rPr>
              <w:t>Формирование и развитие данной зоны определяется в соответствии с Водным Кодексом РФ.</w:t>
            </w:r>
          </w:p>
        </w:tc>
        <w:tc>
          <w:tcPr>
            <w:tcW w:w="768" w:type="pct"/>
            <w:gridSpan w:val="2"/>
            <w:vMerge w:val="restart"/>
            <w:shd w:val="clear" w:color="auto" w:fill="auto"/>
            <w:hideMark/>
          </w:tcPr>
          <w:p w14:paraId="70C71602" w14:textId="54691563" w:rsidR="00AE7755" w:rsidRPr="006C3DC0" w:rsidRDefault="00AE7755" w:rsidP="00AE7755">
            <w:pPr>
              <w:ind w:firstLine="0"/>
              <w:jc w:val="left"/>
              <w:rPr>
                <w:color w:val="000000"/>
                <w:sz w:val="20"/>
                <w:szCs w:val="20"/>
              </w:rPr>
            </w:pPr>
            <w:r w:rsidRPr="006C3DC0">
              <w:rPr>
                <w:rFonts w:eastAsia="Calibri"/>
                <w:color w:val="000000"/>
                <w:sz w:val="20"/>
                <w:szCs w:val="20"/>
              </w:rPr>
              <w:t>не устанавливается</w:t>
            </w:r>
          </w:p>
        </w:tc>
        <w:tc>
          <w:tcPr>
            <w:tcW w:w="315" w:type="pct"/>
            <w:shd w:val="clear" w:color="auto" w:fill="auto"/>
          </w:tcPr>
          <w:p w14:paraId="20A44144" w14:textId="0FF9B345" w:rsidR="00AE7755" w:rsidRPr="006C3DC0" w:rsidRDefault="00AE7755" w:rsidP="00AE7755">
            <w:pPr>
              <w:ind w:firstLine="0"/>
              <w:jc w:val="left"/>
              <w:rPr>
                <w:sz w:val="20"/>
                <w:szCs w:val="20"/>
              </w:rPr>
            </w:pPr>
            <w:r w:rsidRPr="00AE7755">
              <w:rPr>
                <w:sz w:val="20"/>
                <w:szCs w:val="20"/>
              </w:rPr>
              <w:t>0,52</w:t>
            </w:r>
          </w:p>
        </w:tc>
        <w:tc>
          <w:tcPr>
            <w:tcW w:w="486" w:type="pct"/>
            <w:shd w:val="clear" w:color="auto" w:fill="auto"/>
          </w:tcPr>
          <w:p w14:paraId="58688EF7" w14:textId="221039F6" w:rsidR="00AE7755" w:rsidRPr="006C3DC0" w:rsidRDefault="00AE7755" w:rsidP="00AE7755">
            <w:pPr>
              <w:ind w:firstLine="0"/>
              <w:jc w:val="left"/>
              <w:rPr>
                <w:sz w:val="20"/>
                <w:szCs w:val="20"/>
              </w:rPr>
            </w:pPr>
            <w:r w:rsidRPr="00AE7755">
              <w:rPr>
                <w:sz w:val="20"/>
                <w:szCs w:val="20"/>
              </w:rPr>
              <w:t>д. Никулиха</w:t>
            </w:r>
          </w:p>
        </w:tc>
        <w:tc>
          <w:tcPr>
            <w:tcW w:w="446" w:type="pct"/>
            <w:vMerge w:val="restart"/>
            <w:shd w:val="clear" w:color="auto" w:fill="auto"/>
          </w:tcPr>
          <w:p w14:paraId="3E417B96" w14:textId="269B6EA3" w:rsidR="00AE7755" w:rsidRPr="006C3DC0" w:rsidRDefault="00AE7755" w:rsidP="00AE7755">
            <w:pPr>
              <w:ind w:firstLine="0"/>
              <w:jc w:val="left"/>
              <w:rPr>
                <w:color w:val="000000"/>
                <w:sz w:val="20"/>
                <w:szCs w:val="20"/>
              </w:rPr>
            </w:pPr>
          </w:p>
        </w:tc>
        <w:tc>
          <w:tcPr>
            <w:tcW w:w="320" w:type="pct"/>
            <w:vMerge w:val="restart"/>
            <w:shd w:val="clear" w:color="auto" w:fill="auto"/>
          </w:tcPr>
          <w:p w14:paraId="712F0BDF" w14:textId="46CFA28A" w:rsidR="00AE7755" w:rsidRPr="006C3DC0" w:rsidRDefault="00AE7755" w:rsidP="00AE7755">
            <w:pPr>
              <w:ind w:firstLine="0"/>
              <w:jc w:val="left"/>
              <w:rPr>
                <w:color w:val="000000"/>
                <w:sz w:val="20"/>
                <w:szCs w:val="20"/>
              </w:rPr>
            </w:pPr>
          </w:p>
        </w:tc>
      </w:tr>
      <w:tr w:rsidR="00AE7755" w:rsidRPr="002938E5" w14:paraId="00F52CE4" w14:textId="77777777" w:rsidTr="008F12DB">
        <w:trPr>
          <w:trHeight w:val="315"/>
        </w:trPr>
        <w:tc>
          <w:tcPr>
            <w:tcW w:w="492" w:type="pct"/>
            <w:vMerge/>
            <w:shd w:val="clear" w:color="auto" w:fill="auto"/>
          </w:tcPr>
          <w:p w14:paraId="14AEF217" w14:textId="77777777" w:rsidR="00AE7755" w:rsidRPr="006C3DC0" w:rsidRDefault="00AE7755" w:rsidP="00AE7755">
            <w:pPr>
              <w:ind w:firstLine="0"/>
              <w:jc w:val="left"/>
              <w:rPr>
                <w:rFonts w:eastAsia="Calibri"/>
                <w:color w:val="000000"/>
                <w:sz w:val="20"/>
                <w:szCs w:val="20"/>
              </w:rPr>
            </w:pPr>
          </w:p>
        </w:tc>
        <w:tc>
          <w:tcPr>
            <w:tcW w:w="2172" w:type="pct"/>
            <w:vMerge/>
            <w:shd w:val="clear" w:color="auto" w:fill="auto"/>
          </w:tcPr>
          <w:p w14:paraId="168A263D" w14:textId="77777777" w:rsidR="00AE7755" w:rsidRPr="006C3DC0" w:rsidRDefault="00AE7755" w:rsidP="00AE7755">
            <w:pPr>
              <w:ind w:firstLine="0"/>
              <w:jc w:val="left"/>
              <w:rPr>
                <w:rFonts w:eastAsia="Calibri"/>
                <w:color w:val="000000"/>
                <w:sz w:val="20"/>
                <w:szCs w:val="20"/>
              </w:rPr>
            </w:pPr>
          </w:p>
        </w:tc>
        <w:tc>
          <w:tcPr>
            <w:tcW w:w="768" w:type="pct"/>
            <w:gridSpan w:val="2"/>
            <w:vMerge/>
            <w:shd w:val="clear" w:color="auto" w:fill="auto"/>
          </w:tcPr>
          <w:p w14:paraId="3B13E96C" w14:textId="77777777" w:rsidR="00AE7755" w:rsidRPr="006C3DC0" w:rsidRDefault="00AE7755" w:rsidP="00AE7755">
            <w:pPr>
              <w:ind w:firstLine="0"/>
              <w:jc w:val="left"/>
              <w:rPr>
                <w:color w:val="000000"/>
                <w:sz w:val="20"/>
                <w:szCs w:val="20"/>
              </w:rPr>
            </w:pPr>
          </w:p>
        </w:tc>
        <w:tc>
          <w:tcPr>
            <w:tcW w:w="315" w:type="pct"/>
            <w:shd w:val="clear" w:color="auto" w:fill="auto"/>
          </w:tcPr>
          <w:p w14:paraId="05EE9F64" w14:textId="69A2B202" w:rsidR="00AE7755" w:rsidRPr="00AE7755" w:rsidRDefault="00AE7755" w:rsidP="00AE7755">
            <w:pPr>
              <w:ind w:firstLine="0"/>
              <w:jc w:val="left"/>
              <w:rPr>
                <w:sz w:val="20"/>
                <w:szCs w:val="20"/>
              </w:rPr>
            </w:pPr>
            <w:r w:rsidRPr="00AE7755">
              <w:rPr>
                <w:sz w:val="20"/>
                <w:szCs w:val="20"/>
              </w:rPr>
              <w:t>362,75</w:t>
            </w:r>
          </w:p>
        </w:tc>
        <w:tc>
          <w:tcPr>
            <w:tcW w:w="486" w:type="pct"/>
            <w:shd w:val="clear" w:color="auto" w:fill="auto"/>
          </w:tcPr>
          <w:p w14:paraId="2E6579EC" w14:textId="2193F3C9" w:rsidR="00AE7755" w:rsidRPr="00AE7755" w:rsidRDefault="00AE7755" w:rsidP="00AE7755">
            <w:pPr>
              <w:ind w:firstLine="0"/>
              <w:jc w:val="left"/>
              <w:rPr>
                <w:sz w:val="20"/>
                <w:szCs w:val="20"/>
              </w:rPr>
            </w:pPr>
            <w:r w:rsidRPr="00AE7755">
              <w:rPr>
                <w:sz w:val="20"/>
                <w:szCs w:val="20"/>
              </w:rPr>
              <w:t>*</w:t>
            </w:r>
          </w:p>
        </w:tc>
        <w:tc>
          <w:tcPr>
            <w:tcW w:w="446" w:type="pct"/>
            <w:vMerge/>
            <w:shd w:val="clear" w:color="auto" w:fill="auto"/>
          </w:tcPr>
          <w:p w14:paraId="06032E3A" w14:textId="77777777" w:rsidR="00AE7755" w:rsidRPr="006C3DC0" w:rsidRDefault="00AE7755" w:rsidP="00AE7755">
            <w:pPr>
              <w:ind w:firstLine="0"/>
              <w:jc w:val="left"/>
              <w:rPr>
                <w:color w:val="000000"/>
                <w:sz w:val="20"/>
                <w:szCs w:val="20"/>
              </w:rPr>
            </w:pPr>
          </w:p>
        </w:tc>
        <w:tc>
          <w:tcPr>
            <w:tcW w:w="320" w:type="pct"/>
            <w:vMerge/>
            <w:shd w:val="clear" w:color="auto" w:fill="auto"/>
          </w:tcPr>
          <w:p w14:paraId="4311123B" w14:textId="77777777" w:rsidR="00AE7755" w:rsidRPr="006C3DC0" w:rsidRDefault="00AE7755" w:rsidP="00AE7755">
            <w:pPr>
              <w:ind w:firstLine="0"/>
              <w:jc w:val="left"/>
              <w:rPr>
                <w:color w:val="000000"/>
                <w:sz w:val="20"/>
                <w:szCs w:val="20"/>
              </w:rPr>
            </w:pPr>
          </w:p>
        </w:tc>
      </w:tr>
      <w:tr w:rsidR="00AE7755" w:rsidRPr="00AE7755" w14:paraId="2491B6A6" w14:textId="77777777" w:rsidTr="00AE7755">
        <w:trPr>
          <w:trHeight w:val="20"/>
        </w:trPr>
        <w:tc>
          <w:tcPr>
            <w:tcW w:w="5000" w:type="pct"/>
            <w:gridSpan w:val="8"/>
            <w:shd w:val="clear" w:color="auto" w:fill="auto"/>
          </w:tcPr>
          <w:p w14:paraId="3B0050FD" w14:textId="77777777" w:rsidR="00AE7755" w:rsidRPr="00AE7755" w:rsidRDefault="00AE7755" w:rsidP="00AE7755">
            <w:pPr>
              <w:ind w:firstLine="0"/>
              <w:jc w:val="left"/>
              <w:rPr>
                <w:i/>
                <w:iCs/>
                <w:color w:val="000000"/>
                <w:sz w:val="20"/>
                <w:szCs w:val="20"/>
              </w:rPr>
            </w:pPr>
            <w:r w:rsidRPr="00AE7755">
              <w:rPr>
                <w:i/>
                <w:iCs/>
                <w:color w:val="000000"/>
                <w:sz w:val="20"/>
                <w:szCs w:val="20"/>
              </w:rPr>
              <w:t>Примечание:</w:t>
            </w:r>
          </w:p>
          <w:p w14:paraId="606BD9DC" w14:textId="2DF4B198" w:rsidR="00AE7755" w:rsidRPr="00AE7755" w:rsidRDefault="00AE7755" w:rsidP="00AE7755">
            <w:pPr>
              <w:ind w:firstLine="0"/>
              <w:jc w:val="left"/>
              <w:rPr>
                <w:i/>
                <w:iCs/>
                <w:color w:val="000000"/>
                <w:sz w:val="20"/>
                <w:szCs w:val="20"/>
              </w:rPr>
            </w:pPr>
            <w:r w:rsidRPr="00AE7755">
              <w:rPr>
                <w:i/>
                <w:iCs/>
                <w:color w:val="000000"/>
                <w:sz w:val="20"/>
                <w:szCs w:val="20"/>
              </w:rPr>
              <w:t>* - территория Новоклязьминского сельского поселения, за границами населенных пунктов</w:t>
            </w:r>
          </w:p>
        </w:tc>
      </w:tr>
    </w:tbl>
    <w:p w14:paraId="4EC5B34A" w14:textId="77777777" w:rsidR="006C3DC0" w:rsidRPr="006C3DC0" w:rsidRDefault="006C3DC0" w:rsidP="006C3DC0"/>
    <w:p w14:paraId="1C58C23A" w14:textId="77777777" w:rsidR="000210B2" w:rsidRPr="008F138E" w:rsidRDefault="000210B2" w:rsidP="00982FD9">
      <w:pPr>
        <w:ind w:firstLine="0"/>
        <w:rPr>
          <w:sz w:val="2"/>
          <w:szCs w:val="2"/>
        </w:rPr>
      </w:pPr>
    </w:p>
    <w:sectPr w:rsidR="000210B2" w:rsidRPr="008F138E" w:rsidSect="00CD0402">
      <w:headerReference w:type="default" r:id="rId10"/>
      <w:footerReference w:type="default" r:id="rId11"/>
      <w:pgSz w:w="16838" w:h="11906" w:orient="landscape"/>
      <w:pgMar w:top="1701" w:right="1134" w:bottom="851" w:left="1134" w:header="567"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5ACB7" w14:textId="77777777" w:rsidR="00B240EF" w:rsidRDefault="00B240EF">
      <w:r>
        <w:separator/>
      </w:r>
    </w:p>
  </w:endnote>
  <w:endnote w:type="continuationSeparator" w:id="0">
    <w:p w14:paraId="6221CC5A" w14:textId="77777777" w:rsidR="00B240EF" w:rsidRDefault="00B24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Droid Sans Fallback">
    <w:altName w:val="MS Mincho"/>
    <w:charset w:val="80"/>
    <w:family w:val="auto"/>
    <w:pitch w:val="variable"/>
  </w:font>
  <w:font w:name="Lohit Hindi">
    <w:altName w:val="MS Mincho"/>
    <w:charset w:val="80"/>
    <w:family w:val="auto"/>
    <w:pitch w:val="variable"/>
  </w:font>
  <w:font w:name="Consultant">
    <w:altName w:val="Courier New"/>
    <w:charset w:val="00"/>
    <w:family w:val="modern"/>
    <w:pitch w:val="fixed"/>
    <w:sig w:usb0="00000203" w:usb1="00000000" w:usb2="00000000" w:usb3="00000000" w:csb0="00000005" w:csb1="00000000"/>
  </w:font>
  <w:font w:name="Baltica">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91506520"/>
      <w:docPartObj>
        <w:docPartGallery w:val="Page Numbers (Bottom of Page)"/>
        <w:docPartUnique/>
      </w:docPartObj>
    </w:sdtPr>
    <w:sdtEndPr>
      <w:rPr>
        <w:rStyle w:val="affffffa"/>
      </w:rPr>
    </w:sdtEndPr>
    <w:sdtContent>
      <w:p w14:paraId="223116BF" w14:textId="64456800" w:rsidR="00CD0402" w:rsidRPr="00CD0402" w:rsidRDefault="00CD0402" w:rsidP="00CD0402">
        <w:pPr>
          <w:pStyle w:val="afe"/>
          <w:rPr>
            <w:rStyle w:val="affffffa"/>
          </w:rPr>
        </w:pPr>
        <w:r w:rsidRPr="00CD0402">
          <w:rPr>
            <w:rStyle w:val="affffffa"/>
          </w:rPr>
          <w:fldChar w:fldCharType="begin"/>
        </w:r>
        <w:r w:rsidRPr="00CD0402">
          <w:rPr>
            <w:rStyle w:val="affffffa"/>
          </w:rPr>
          <w:instrText>PAGE   \* MERGEFORMAT</w:instrText>
        </w:r>
        <w:r w:rsidRPr="00CD0402">
          <w:rPr>
            <w:rStyle w:val="affffffa"/>
          </w:rPr>
          <w:fldChar w:fldCharType="separate"/>
        </w:r>
        <w:r w:rsidRPr="00CD0402">
          <w:rPr>
            <w:rStyle w:val="affffffa"/>
          </w:rPr>
          <w:t>2</w:t>
        </w:r>
        <w:r w:rsidRPr="00CD0402">
          <w:rPr>
            <w:rStyle w:val="affffff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DC612" w14:textId="77777777" w:rsidR="00CD0402" w:rsidRPr="008F138E" w:rsidRDefault="00CD0402" w:rsidP="005F6840">
    <w:pPr>
      <w:ind w:left="709" w:firstLine="39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D143A" w14:textId="77777777" w:rsidR="00B240EF" w:rsidRDefault="00B240EF">
      <w:r>
        <w:separator/>
      </w:r>
    </w:p>
  </w:footnote>
  <w:footnote w:type="continuationSeparator" w:id="0">
    <w:p w14:paraId="6F402786" w14:textId="77777777" w:rsidR="00B240EF" w:rsidRDefault="00B24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CC058" w14:textId="77777777" w:rsidR="00CD0402" w:rsidRPr="00CD0402" w:rsidRDefault="00CD0402" w:rsidP="00CD0402">
    <w:pPr>
      <w:ind w:left="709"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E2216" w14:textId="0593B26A" w:rsidR="00CD0402" w:rsidRDefault="00CD0402" w:rsidP="008F138E">
    <w:pPr>
      <w:ind w:left="709" w:firstLine="0"/>
    </w:pPr>
    <w:r>
      <w:rPr>
        <w:noProof/>
      </w:rPr>
      <mc:AlternateContent>
        <mc:Choice Requires="wps">
          <w:drawing>
            <wp:anchor distT="0" distB="0" distL="114300" distR="114300" simplePos="0" relativeHeight="251657728" behindDoc="0" locked="0" layoutInCell="0" allowOverlap="1" wp14:anchorId="2832081C" wp14:editId="50018727">
              <wp:simplePos x="0" y="0"/>
              <wp:positionH relativeFrom="page">
                <wp:posOffset>47625</wp:posOffset>
              </wp:positionH>
              <wp:positionV relativeFrom="margin">
                <wp:posOffset>3053715</wp:posOffset>
              </wp:positionV>
              <wp:extent cx="720000" cy="360000"/>
              <wp:effectExtent l="0" t="0" r="4445" b="254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00" cy="36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6DE2C8" w14:textId="77777777" w:rsidR="00CD0402" w:rsidRDefault="00CD0402" w:rsidP="00CE0208">
                          <w:pPr>
                            <w:pStyle w:val="affffff9"/>
                          </w:pPr>
                          <w:r>
                            <w:fldChar w:fldCharType="begin"/>
                          </w:r>
                          <w:r>
                            <w:instrText>PAGE   \* MERGEFORMAT</w:instrText>
                          </w:r>
                          <w:r>
                            <w:fldChar w:fldCharType="separate"/>
                          </w:r>
                          <w:r>
                            <w:t>2</w:t>
                          </w:r>
                          <w:r>
                            <w:fldChar w:fldCharType="end"/>
                          </w:r>
                        </w:p>
                      </w:txbxContent>
                    </wps:txbx>
                    <wps:bodyPr rot="0" vert="vert"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832081C" id="Rectangle 6" o:spid="_x0000_s1026" style="position:absolute;left:0;text-align:left;margin-left:3.75pt;margin-top:240.45pt;width:56.7pt;height:28.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" o:allowincell="f" stroked="f">
              <v:textbox style="layout-flow:vertical">
                <w:txbxContent>
                  <w:p w14:paraId="226DE2C8" w14:textId="77777777" w:rsidR="00CD0402" w:rsidRDefault="00CD0402" w:rsidP="00CE0208">
                    <w:pPr>
                      <w:pStyle w:val="affffff9"/>
                    </w:pPr>
                    <w:r>
                      <w:fldChar w:fldCharType="begin"/>
                    </w:r>
                    <w:r>
                      <w:instrText>PAGE   \* MERGEFORMAT</w:instrText>
                    </w:r>
                    <w:r>
                      <w:fldChar w:fldCharType="separate"/>
                    </w:r>
                    <w:r>
                      <w:t>2</w:t>
                    </w:r>
                    <w:r>
                      <w:fldChar w:fldCharType="end"/>
                    </w:r>
                  </w:p>
                </w:txbxContent>
              </v:textbox>
              <w10:wrap anchorx="page"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F10D54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96240F"/>
    <w:multiLevelType w:val="hybridMultilevel"/>
    <w:tmpl w:val="0D18AD14"/>
    <w:lvl w:ilvl="0" w:tplc="8DF4370E">
      <w:start w:val="1"/>
      <w:numFmt w:val="decimal"/>
      <w:pStyle w:val="11"/>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4F2600B"/>
    <w:multiLevelType w:val="hybridMultilevel"/>
    <w:tmpl w:val="70E47068"/>
    <w:lvl w:ilvl="0" w:tplc="CFFEDF8E">
      <w:start w:val="1"/>
      <w:numFmt w:val="bullet"/>
      <w:pStyle w:val="110"/>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2A03304"/>
    <w:multiLevelType w:val="hybridMultilevel"/>
    <w:tmpl w:val="DEBC8A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5910782"/>
    <w:multiLevelType w:val="hybridMultilevel"/>
    <w:tmpl w:val="6CF6B5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 w15:restartNumberingAfterBreak="0">
    <w:nsid w:val="19A20817"/>
    <w:multiLevelType w:val="hybridMultilevel"/>
    <w:tmpl w:val="3814B4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9D14C8"/>
    <w:multiLevelType w:val="hybridMultilevel"/>
    <w:tmpl w:val="FAC2A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D542F7F"/>
    <w:multiLevelType w:val="hybridMultilevel"/>
    <w:tmpl w:val="9E0A804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3D911A42"/>
    <w:multiLevelType w:val="multilevel"/>
    <w:tmpl w:val="39C46410"/>
    <w:lvl w:ilvl="0">
      <w:start w:val="1"/>
      <w:numFmt w:val="decimal"/>
      <w:lvlText w:val="%1. "/>
      <w:lvlJc w:val="left"/>
      <w:pPr>
        <w:ind w:left="928" w:hanging="360"/>
      </w:pPr>
      <w:rPr>
        <w:rFonts w:cs="Times New Roman" w:hint="default"/>
      </w:rPr>
    </w:lvl>
    <w:lvl w:ilvl="1">
      <w:start w:val="1"/>
      <w:numFmt w:val="decimal"/>
      <w:pStyle w:val="2"/>
      <w:suff w:val="space"/>
      <w:lvlText w:val="%1.%2."/>
      <w:lvlJc w:val="left"/>
      <w:pPr>
        <w:ind w:firstLine="567"/>
      </w:pPr>
      <w:rPr>
        <w:rFonts w:cs="Times New Roman" w:hint="default"/>
      </w:rPr>
    </w:lvl>
    <w:lvl w:ilvl="2">
      <w:start w:val="1"/>
      <w:numFmt w:val="decimal"/>
      <w:suff w:val="space"/>
      <w:lvlText w:val="%1.%2.%3"/>
      <w:lvlJc w:val="left"/>
      <w:pPr>
        <w:ind w:firstLine="567"/>
      </w:pPr>
      <w:rPr>
        <w:rFonts w:cs="Times New Roman" w:hint="default"/>
      </w:rPr>
    </w:lvl>
    <w:lvl w:ilvl="3">
      <w:start w:val="1"/>
      <w:numFmt w:val="decimal"/>
      <w:suff w:val="space"/>
      <w:lvlText w:val="%1.%2.%3.%4"/>
      <w:lvlJc w:val="left"/>
      <w:pPr>
        <w:ind w:firstLine="567"/>
      </w:pPr>
      <w:rPr>
        <w:rFonts w:cs="Times New Roman" w:hint="default"/>
      </w:rPr>
    </w:lvl>
    <w:lvl w:ilvl="4">
      <w:start w:val="1"/>
      <w:numFmt w:val="decimal"/>
      <w:suff w:val="space"/>
      <w:lvlText w:val="%1.%2.%3.%4.%5"/>
      <w:lvlJc w:val="left"/>
      <w:pPr>
        <w:ind w:firstLine="567"/>
      </w:pPr>
      <w:rPr>
        <w:rFonts w:cs="Times New Roman" w:hint="default"/>
      </w:rPr>
    </w:lvl>
    <w:lvl w:ilvl="5">
      <w:start w:val="1"/>
      <w:numFmt w:val="decimal"/>
      <w:suff w:val="space"/>
      <w:lvlText w:val="%1.%2.%3.%4.%5.%6"/>
      <w:lvlJc w:val="left"/>
      <w:pPr>
        <w:ind w:firstLine="567"/>
      </w:pPr>
      <w:rPr>
        <w:rFonts w:cs="Times New Roman" w:hint="default"/>
      </w:rPr>
    </w:lvl>
    <w:lvl w:ilvl="6">
      <w:start w:val="1"/>
      <w:numFmt w:val="decimal"/>
      <w:suff w:val="space"/>
      <w:lvlText w:val="%1.%2.%3.%4.%5.%6.%7"/>
      <w:lvlJc w:val="left"/>
      <w:pPr>
        <w:ind w:firstLine="567"/>
      </w:pPr>
      <w:rPr>
        <w:rFonts w:cs="Times New Roman" w:hint="default"/>
      </w:rPr>
    </w:lvl>
    <w:lvl w:ilvl="7">
      <w:start w:val="1"/>
      <w:numFmt w:val="decimal"/>
      <w:suff w:val="space"/>
      <w:lvlText w:val="%1.%2.%3.%4.%5.%6.%7.%8"/>
      <w:lvlJc w:val="left"/>
      <w:pPr>
        <w:ind w:firstLine="567"/>
      </w:pPr>
      <w:rPr>
        <w:rFonts w:cs="Times New Roman" w:hint="default"/>
      </w:rPr>
    </w:lvl>
    <w:lvl w:ilvl="8">
      <w:start w:val="1"/>
      <w:numFmt w:val="decimal"/>
      <w:suff w:val="space"/>
      <w:lvlText w:val="%1.%2.%3.%4.%5.%6.%7.%8.%9"/>
      <w:lvlJc w:val="left"/>
      <w:pPr>
        <w:ind w:firstLine="567"/>
      </w:pPr>
      <w:rPr>
        <w:rFonts w:cs="Times New Roman" w:hint="default"/>
      </w:rPr>
    </w:lvl>
  </w:abstractNum>
  <w:abstractNum w:abstractNumId="10" w15:restartNumberingAfterBreak="0">
    <w:nsid w:val="43B00120"/>
    <w:multiLevelType w:val="hybridMultilevel"/>
    <w:tmpl w:val="B2923826"/>
    <w:lvl w:ilvl="0" w:tplc="FAD2D4AE">
      <w:numFmt w:val="bullet"/>
      <w:lvlText w:val="•"/>
      <w:lvlJc w:val="left"/>
      <w:pPr>
        <w:ind w:left="1778"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476078"/>
    <w:multiLevelType w:val="hybridMultilevel"/>
    <w:tmpl w:val="838C2D10"/>
    <w:lvl w:ilvl="0" w:tplc="FAD2D4A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4DDD5F8D"/>
    <w:multiLevelType w:val="hybridMultilevel"/>
    <w:tmpl w:val="FBBAD5B6"/>
    <w:lvl w:ilvl="0" w:tplc="A502ED16">
      <w:start w:val="1"/>
      <w:numFmt w:val="decimal"/>
      <w:pStyle w:val="20"/>
      <w:lvlText w:val="%1."/>
      <w:lvlJc w:val="left"/>
      <w:pPr>
        <w:tabs>
          <w:tab w:val="num" w:pos="1215"/>
        </w:tabs>
        <w:ind w:left="1215" w:hanging="8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F65195B"/>
    <w:multiLevelType w:val="multilevel"/>
    <w:tmpl w:val="A86CCE90"/>
    <w:lvl w:ilvl="0">
      <w:start w:val="1"/>
      <w:numFmt w:val="decimal"/>
      <w:pStyle w:val="1"/>
      <w:lvlText w:val="%1."/>
      <w:lvlJc w:val="left"/>
      <w:pPr>
        <w:ind w:left="927" w:hanging="360"/>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4" w15:restartNumberingAfterBreak="0">
    <w:nsid w:val="602F2474"/>
    <w:multiLevelType w:val="multilevel"/>
    <w:tmpl w:val="9716D3C8"/>
    <w:lvl w:ilvl="0">
      <w:start w:val="1"/>
      <w:numFmt w:val="decimal"/>
      <w:pStyle w:val="10"/>
      <w:suff w:val="space"/>
      <w:lvlText w:val="%1."/>
      <w:lvlJc w:val="left"/>
      <w:pPr>
        <w:ind w:left="567"/>
      </w:pPr>
      <w:rPr>
        <w:rFonts w:cs="Times New Roman" w:hint="default"/>
      </w:rPr>
    </w:lvl>
    <w:lvl w:ilvl="1">
      <w:start w:val="1"/>
      <w:numFmt w:val="decimal"/>
      <w:pStyle w:val="21"/>
      <w:suff w:val="space"/>
      <w:lvlText w:val="%1.%2."/>
      <w:lvlJc w:val="left"/>
      <w:pPr>
        <w:ind w:left="964"/>
      </w:pPr>
      <w:rPr>
        <w:rFonts w:cs="Times New Roman" w:hint="default"/>
      </w:rPr>
    </w:lvl>
    <w:lvl w:ilvl="2">
      <w:start w:val="1"/>
      <w:numFmt w:val="decimal"/>
      <w:pStyle w:val="3"/>
      <w:suff w:val="space"/>
      <w:lvlText w:val="%1.%2.%3."/>
      <w:lvlJc w:val="left"/>
      <w:pPr>
        <w:ind w:left="1361"/>
      </w:pPr>
      <w:rPr>
        <w:rFonts w:cs="Times New Roman" w:hint="default"/>
      </w:rPr>
    </w:lvl>
    <w:lvl w:ilvl="3">
      <w:start w:val="1"/>
      <w:numFmt w:val="decimal"/>
      <w:lvlText w:val="%1.%2.%3.%4."/>
      <w:lvlJc w:val="left"/>
      <w:pPr>
        <w:ind w:left="1758"/>
      </w:pPr>
      <w:rPr>
        <w:rFonts w:cs="Times New Roman" w:hint="default"/>
      </w:rPr>
    </w:lvl>
    <w:lvl w:ilvl="4">
      <w:start w:val="1"/>
      <w:numFmt w:val="decimal"/>
      <w:lvlText w:val="%1.%2.%3.%4.%5."/>
      <w:lvlJc w:val="left"/>
      <w:pPr>
        <w:ind w:left="2155"/>
      </w:pPr>
      <w:rPr>
        <w:rFonts w:cs="Times New Roman" w:hint="default"/>
      </w:rPr>
    </w:lvl>
    <w:lvl w:ilvl="5">
      <w:start w:val="1"/>
      <w:numFmt w:val="decimal"/>
      <w:lvlText w:val="%1.%2.%3.%4.%5.%6."/>
      <w:lvlJc w:val="left"/>
      <w:pPr>
        <w:ind w:left="2552"/>
      </w:pPr>
      <w:rPr>
        <w:rFonts w:cs="Times New Roman" w:hint="default"/>
      </w:rPr>
    </w:lvl>
    <w:lvl w:ilvl="6">
      <w:start w:val="1"/>
      <w:numFmt w:val="decimal"/>
      <w:lvlText w:val="%1.%2.%3.%4.%5.%6.%7."/>
      <w:lvlJc w:val="left"/>
      <w:pPr>
        <w:ind w:left="2949"/>
      </w:pPr>
      <w:rPr>
        <w:rFonts w:cs="Times New Roman" w:hint="default"/>
      </w:rPr>
    </w:lvl>
    <w:lvl w:ilvl="7">
      <w:start w:val="1"/>
      <w:numFmt w:val="decimal"/>
      <w:lvlText w:val="%1.%2.%3.%4.%5.%6.%7.%8."/>
      <w:lvlJc w:val="left"/>
      <w:pPr>
        <w:ind w:left="3346"/>
      </w:pPr>
      <w:rPr>
        <w:rFonts w:cs="Times New Roman" w:hint="default"/>
      </w:rPr>
    </w:lvl>
    <w:lvl w:ilvl="8">
      <w:start w:val="1"/>
      <w:numFmt w:val="decimal"/>
      <w:lvlText w:val="%1.%2.%3.%4.%5.%6.%7.%8.%9."/>
      <w:lvlJc w:val="left"/>
      <w:pPr>
        <w:ind w:left="3743"/>
      </w:pPr>
      <w:rPr>
        <w:rFonts w:cs="Times New Roman" w:hint="default"/>
      </w:rPr>
    </w:lvl>
  </w:abstractNum>
  <w:abstractNum w:abstractNumId="15" w15:restartNumberingAfterBreak="0">
    <w:nsid w:val="62C44283"/>
    <w:multiLevelType w:val="multilevel"/>
    <w:tmpl w:val="36DA9DD0"/>
    <w:lvl w:ilvl="0">
      <w:start w:val="1"/>
      <w:numFmt w:val="russianUpper"/>
      <w:pStyle w:val="a1"/>
      <w:suff w:val="space"/>
      <w:lvlText w:val="Приложение %1"/>
      <w:lvlJc w:val="left"/>
      <w:rPr>
        <w:rFonts w:cs="Times New Roman" w:hint="default"/>
      </w:rPr>
    </w:lvl>
    <w:lvl w:ilvl="1">
      <w:start w:val="1"/>
      <w:numFmt w:val="decimal"/>
      <w:suff w:val="space"/>
      <w:lvlText w:val="%1.%2"/>
      <w:lvlJc w:val="left"/>
      <w:pPr>
        <w:ind w:firstLine="567"/>
      </w:pPr>
      <w:rPr>
        <w:rFonts w:ascii="Times New Roman" w:hAnsi="Times New Roman" w:cs="Times New Roman" w:hint="default"/>
        <w:b/>
        <w:bCs/>
        <w:i w:val="0"/>
        <w:iCs w:val="0"/>
        <w:spacing w:val="0"/>
        <w:w w:val="100"/>
        <w:position w:val="0"/>
        <w:sz w:val="28"/>
        <w:szCs w:val="28"/>
      </w:rPr>
    </w:lvl>
    <w:lvl w:ilvl="2">
      <w:start w:val="1"/>
      <w:numFmt w:val="decimal"/>
      <w:suff w:val="space"/>
      <w:lvlText w:val="%1.%2.%3"/>
      <w:lvlJc w:val="left"/>
      <w:pPr>
        <w:ind w:firstLine="567"/>
      </w:pPr>
      <w:rPr>
        <w:rFonts w:ascii="Times New Roman" w:hAnsi="Times New Roman" w:cs="Times New Roman" w:hint="default"/>
        <w:b/>
        <w:bCs/>
        <w:i w:val="0"/>
        <w:iCs w:val="0"/>
        <w:color w:val="auto"/>
        <w:sz w:val="26"/>
        <w:szCs w:val="26"/>
      </w:rPr>
    </w:lvl>
    <w:lvl w:ilvl="3">
      <w:start w:val="1"/>
      <w:numFmt w:val="decimal"/>
      <w:suff w:val="space"/>
      <w:lvlText w:val="%1.%2.%3.%4"/>
      <w:lvlJc w:val="left"/>
      <w:pPr>
        <w:ind w:firstLine="567"/>
      </w:pPr>
      <w:rPr>
        <w:rFonts w:ascii="Times New Roman" w:hAnsi="Times New Roman" w:cs="Times New Roman" w:hint="default"/>
        <w:b/>
        <w:bCs/>
        <w:i w:val="0"/>
        <w:iCs w:val="0"/>
        <w:color w:val="auto"/>
        <w:spacing w:val="0"/>
        <w:w w:val="100"/>
        <w:position w:val="0"/>
        <w:sz w:val="24"/>
        <w:szCs w:val="24"/>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16" w15:restartNumberingAfterBreak="0">
    <w:nsid w:val="636D237D"/>
    <w:multiLevelType w:val="multilevel"/>
    <w:tmpl w:val="FFFA9CC8"/>
    <w:lvl w:ilvl="0">
      <w:start w:val="1"/>
      <w:numFmt w:val="bullet"/>
      <w:pStyle w:val="a2"/>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7" w15:restartNumberingAfterBreak="0">
    <w:nsid w:val="65704724"/>
    <w:multiLevelType w:val="hybridMultilevel"/>
    <w:tmpl w:val="8D463C04"/>
    <w:lvl w:ilvl="0" w:tplc="FAD2D4A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69C90727"/>
    <w:multiLevelType w:val="multilevel"/>
    <w:tmpl w:val="F2309E50"/>
    <w:lvl w:ilvl="0">
      <w:start w:val="1"/>
      <w:numFmt w:val="bullet"/>
      <w:pStyle w:val="12"/>
      <w:suff w:val="space"/>
      <w:lvlText w:val=""/>
      <w:lvlJc w:val="left"/>
      <w:pPr>
        <w:ind w:left="426"/>
      </w:pPr>
      <w:rPr>
        <w:rFonts w:ascii="Wingdings" w:hAnsi="Wingdings" w:hint="default"/>
      </w:rPr>
    </w:lvl>
    <w:lvl w:ilvl="1">
      <w:start w:val="1"/>
      <w:numFmt w:val="bullet"/>
      <w:pStyle w:val="2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19" w15:restartNumberingAfterBreak="0">
    <w:nsid w:val="77332E32"/>
    <w:multiLevelType w:val="hybridMultilevel"/>
    <w:tmpl w:val="9EC46946"/>
    <w:lvl w:ilvl="0" w:tplc="04190001">
      <w:start w:val="1"/>
      <w:numFmt w:val="decimal"/>
      <w:pStyle w:val="23"/>
      <w:lvlText w:val="%1."/>
      <w:lvlJc w:val="left"/>
      <w:pPr>
        <w:tabs>
          <w:tab w:val="num" w:pos="1069"/>
        </w:tabs>
        <w:ind w:left="1069" w:hanging="360"/>
      </w:pPr>
      <w:rPr>
        <w:rFonts w:hint="default"/>
      </w:rPr>
    </w:lvl>
    <w:lvl w:ilvl="1" w:tplc="04190003">
      <w:start w:val="1"/>
      <w:numFmt w:val="bullet"/>
      <w:lvlText w:val=""/>
      <w:lvlJc w:val="left"/>
      <w:pPr>
        <w:tabs>
          <w:tab w:val="num" w:pos="1440"/>
        </w:tabs>
        <w:ind w:left="1440" w:hanging="360"/>
      </w:pPr>
      <w:rPr>
        <w:rFonts w:ascii="Symbol" w:hAnsi="Symbol" w:hint="default"/>
      </w:r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16"/>
  </w:num>
  <w:num w:numId="2">
    <w:abstractNumId w:val="15"/>
  </w:num>
  <w:num w:numId="3">
    <w:abstractNumId w:val="9"/>
  </w:num>
  <w:num w:numId="4">
    <w:abstractNumId w:val="18"/>
  </w:num>
  <w:num w:numId="5">
    <w:abstractNumId w:val="14"/>
  </w:num>
  <w:num w:numId="6">
    <w:abstractNumId w:val="1"/>
  </w:num>
  <w:num w:numId="7">
    <w:abstractNumId w:val="2"/>
  </w:num>
  <w:num w:numId="8">
    <w:abstractNumId w:val="13"/>
  </w:num>
  <w:num w:numId="9">
    <w:abstractNumId w:val="5"/>
  </w:num>
  <w:num w:numId="10">
    <w:abstractNumId w:val="0"/>
  </w:num>
  <w:num w:numId="11">
    <w:abstractNumId w:val="8"/>
  </w:num>
  <w:num w:numId="12">
    <w:abstractNumId w:val="4"/>
  </w:num>
  <w:num w:numId="13">
    <w:abstractNumId w:val="19"/>
  </w:num>
  <w:num w:numId="14">
    <w:abstractNumId w:val="12"/>
  </w:num>
  <w:num w:numId="15">
    <w:abstractNumId w:val="7"/>
  </w:num>
  <w:num w:numId="16">
    <w:abstractNumId w:val="3"/>
  </w:num>
  <w:num w:numId="17">
    <w:abstractNumId w:val="17"/>
  </w:num>
  <w:num w:numId="18">
    <w:abstractNumId w:val="10"/>
  </w:num>
  <w:num w:numId="19">
    <w:abstractNumId w:val="11"/>
  </w:num>
  <w:num w:numId="20">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consecutiveHyphenLimit w:val="1"/>
  <w:hyphenationZone w:val="142"/>
  <w:doNotHyphenateCaps/>
  <w:drawingGridHorizontalSpacing w:val="120"/>
  <w:drawingGridVerticalSpacing w:val="57"/>
  <w:displayHorizontalDrawingGridEvery w:val="2"/>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E87"/>
    <w:rsid w:val="000004D2"/>
    <w:rsid w:val="000011E5"/>
    <w:rsid w:val="0000148E"/>
    <w:rsid w:val="00001FB5"/>
    <w:rsid w:val="000027E7"/>
    <w:rsid w:val="00002E7D"/>
    <w:rsid w:val="000032F1"/>
    <w:rsid w:val="00003E12"/>
    <w:rsid w:val="00004208"/>
    <w:rsid w:val="00005963"/>
    <w:rsid w:val="00006B1A"/>
    <w:rsid w:val="00006BEF"/>
    <w:rsid w:val="00006C54"/>
    <w:rsid w:val="00010190"/>
    <w:rsid w:val="0001081E"/>
    <w:rsid w:val="00011BC8"/>
    <w:rsid w:val="000126B4"/>
    <w:rsid w:val="000128DE"/>
    <w:rsid w:val="00014613"/>
    <w:rsid w:val="0001522D"/>
    <w:rsid w:val="000156B1"/>
    <w:rsid w:val="00015746"/>
    <w:rsid w:val="000159BB"/>
    <w:rsid w:val="00015D9A"/>
    <w:rsid w:val="00015FEE"/>
    <w:rsid w:val="00016219"/>
    <w:rsid w:val="00016875"/>
    <w:rsid w:val="00016AFA"/>
    <w:rsid w:val="000171BF"/>
    <w:rsid w:val="0001750F"/>
    <w:rsid w:val="00017BF8"/>
    <w:rsid w:val="00017D61"/>
    <w:rsid w:val="00020246"/>
    <w:rsid w:val="00020A55"/>
    <w:rsid w:val="000210B2"/>
    <w:rsid w:val="0002165B"/>
    <w:rsid w:val="000218EC"/>
    <w:rsid w:val="00023DE6"/>
    <w:rsid w:val="000243A4"/>
    <w:rsid w:val="0002542F"/>
    <w:rsid w:val="00025D62"/>
    <w:rsid w:val="000279A7"/>
    <w:rsid w:val="00027EE9"/>
    <w:rsid w:val="0003030A"/>
    <w:rsid w:val="0003037C"/>
    <w:rsid w:val="00030D2E"/>
    <w:rsid w:val="00031F1F"/>
    <w:rsid w:val="00032DFA"/>
    <w:rsid w:val="00032FE2"/>
    <w:rsid w:val="0003371F"/>
    <w:rsid w:val="00034178"/>
    <w:rsid w:val="0003428B"/>
    <w:rsid w:val="00034BF5"/>
    <w:rsid w:val="00036B05"/>
    <w:rsid w:val="00036D87"/>
    <w:rsid w:val="00036E93"/>
    <w:rsid w:val="00037987"/>
    <w:rsid w:val="00041F84"/>
    <w:rsid w:val="0004210B"/>
    <w:rsid w:val="00042120"/>
    <w:rsid w:val="0004303D"/>
    <w:rsid w:val="000437F4"/>
    <w:rsid w:val="000439DA"/>
    <w:rsid w:val="00043A9B"/>
    <w:rsid w:val="00044704"/>
    <w:rsid w:val="0004474E"/>
    <w:rsid w:val="0004478D"/>
    <w:rsid w:val="000449B3"/>
    <w:rsid w:val="00044C7D"/>
    <w:rsid w:val="00044EB2"/>
    <w:rsid w:val="0004519A"/>
    <w:rsid w:val="00046951"/>
    <w:rsid w:val="00046D02"/>
    <w:rsid w:val="000470BB"/>
    <w:rsid w:val="0004737F"/>
    <w:rsid w:val="000474CE"/>
    <w:rsid w:val="000518E2"/>
    <w:rsid w:val="0005199D"/>
    <w:rsid w:val="00052BF8"/>
    <w:rsid w:val="000534A8"/>
    <w:rsid w:val="000561A3"/>
    <w:rsid w:val="00056879"/>
    <w:rsid w:val="00057085"/>
    <w:rsid w:val="000574FB"/>
    <w:rsid w:val="00060D49"/>
    <w:rsid w:val="000613A1"/>
    <w:rsid w:val="00062E9B"/>
    <w:rsid w:val="000641B2"/>
    <w:rsid w:val="0006489A"/>
    <w:rsid w:val="0006526C"/>
    <w:rsid w:val="00065EC1"/>
    <w:rsid w:val="00065F48"/>
    <w:rsid w:val="00066045"/>
    <w:rsid w:val="0006615A"/>
    <w:rsid w:val="00066BB5"/>
    <w:rsid w:val="000675F0"/>
    <w:rsid w:val="00067E25"/>
    <w:rsid w:val="000711C7"/>
    <w:rsid w:val="00071893"/>
    <w:rsid w:val="00071C19"/>
    <w:rsid w:val="00073840"/>
    <w:rsid w:val="00073AC5"/>
    <w:rsid w:val="00073D46"/>
    <w:rsid w:val="00074A73"/>
    <w:rsid w:val="00074E36"/>
    <w:rsid w:val="00075190"/>
    <w:rsid w:val="00075803"/>
    <w:rsid w:val="00075B46"/>
    <w:rsid w:val="00076338"/>
    <w:rsid w:val="00076595"/>
    <w:rsid w:val="00077AA1"/>
    <w:rsid w:val="00080DEF"/>
    <w:rsid w:val="000816B1"/>
    <w:rsid w:val="0008217F"/>
    <w:rsid w:val="000828B3"/>
    <w:rsid w:val="000835CC"/>
    <w:rsid w:val="000837F8"/>
    <w:rsid w:val="00084004"/>
    <w:rsid w:val="00084030"/>
    <w:rsid w:val="000848F3"/>
    <w:rsid w:val="00084CCF"/>
    <w:rsid w:val="000851D6"/>
    <w:rsid w:val="00087B97"/>
    <w:rsid w:val="00087BA7"/>
    <w:rsid w:val="00090316"/>
    <w:rsid w:val="00090811"/>
    <w:rsid w:val="00093A02"/>
    <w:rsid w:val="00093A08"/>
    <w:rsid w:val="0009489E"/>
    <w:rsid w:val="00095E14"/>
    <w:rsid w:val="00095E2E"/>
    <w:rsid w:val="00096886"/>
    <w:rsid w:val="00096C4E"/>
    <w:rsid w:val="00097B37"/>
    <w:rsid w:val="00097B5D"/>
    <w:rsid w:val="00097BC5"/>
    <w:rsid w:val="000A017A"/>
    <w:rsid w:val="000A0220"/>
    <w:rsid w:val="000A0B0A"/>
    <w:rsid w:val="000A15D7"/>
    <w:rsid w:val="000A2476"/>
    <w:rsid w:val="000A25D9"/>
    <w:rsid w:val="000A2E08"/>
    <w:rsid w:val="000A567E"/>
    <w:rsid w:val="000A67F3"/>
    <w:rsid w:val="000A6C7A"/>
    <w:rsid w:val="000A6F66"/>
    <w:rsid w:val="000A6FDB"/>
    <w:rsid w:val="000A7196"/>
    <w:rsid w:val="000B0205"/>
    <w:rsid w:val="000B09DF"/>
    <w:rsid w:val="000B1758"/>
    <w:rsid w:val="000B187F"/>
    <w:rsid w:val="000B1F27"/>
    <w:rsid w:val="000B2272"/>
    <w:rsid w:val="000B2CBF"/>
    <w:rsid w:val="000B31BE"/>
    <w:rsid w:val="000B38E1"/>
    <w:rsid w:val="000B3FC5"/>
    <w:rsid w:val="000B4429"/>
    <w:rsid w:val="000B48A9"/>
    <w:rsid w:val="000B51B2"/>
    <w:rsid w:val="000B5FA8"/>
    <w:rsid w:val="000B636B"/>
    <w:rsid w:val="000B66FA"/>
    <w:rsid w:val="000B78A1"/>
    <w:rsid w:val="000C0795"/>
    <w:rsid w:val="000C0FF3"/>
    <w:rsid w:val="000C1DC3"/>
    <w:rsid w:val="000C1E97"/>
    <w:rsid w:val="000C1FD0"/>
    <w:rsid w:val="000C35C7"/>
    <w:rsid w:val="000C35E6"/>
    <w:rsid w:val="000C37EC"/>
    <w:rsid w:val="000C4969"/>
    <w:rsid w:val="000C4C78"/>
    <w:rsid w:val="000C4CF6"/>
    <w:rsid w:val="000C5365"/>
    <w:rsid w:val="000C5695"/>
    <w:rsid w:val="000C5D7F"/>
    <w:rsid w:val="000C6A46"/>
    <w:rsid w:val="000C72B6"/>
    <w:rsid w:val="000D03E8"/>
    <w:rsid w:val="000D0B49"/>
    <w:rsid w:val="000D1131"/>
    <w:rsid w:val="000D1C41"/>
    <w:rsid w:val="000D200B"/>
    <w:rsid w:val="000D64B3"/>
    <w:rsid w:val="000D7A92"/>
    <w:rsid w:val="000E09D3"/>
    <w:rsid w:val="000E0DAC"/>
    <w:rsid w:val="000E18FB"/>
    <w:rsid w:val="000E1CE8"/>
    <w:rsid w:val="000E1E99"/>
    <w:rsid w:val="000E2A03"/>
    <w:rsid w:val="000E331A"/>
    <w:rsid w:val="000E3637"/>
    <w:rsid w:val="000E4C8F"/>
    <w:rsid w:val="000E4CCD"/>
    <w:rsid w:val="000E4EDC"/>
    <w:rsid w:val="000E6125"/>
    <w:rsid w:val="000E6683"/>
    <w:rsid w:val="000E6896"/>
    <w:rsid w:val="000E6AA5"/>
    <w:rsid w:val="000E6ABC"/>
    <w:rsid w:val="000F0FBC"/>
    <w:rsid w:val="000F1173"/>
    <w:rsid w:val="000F1FD5"/>
    <w:rsid w:val="000F3224"/>
    <w:rsid w:val="000F35F9"/>
    <w:rsid w:val="000F370E"/>
    <w:rsid w:val="000F3EAE"/>
    <w:rsid w:val="000F4298"/>
    <w:rsid w:val="000F59D2"/>
    <w:rsid w:val="000F6588"/>
    <w:rsid w:val="000F7102"/>
    <w:rsid w:val="001001FF"/>
    <w:rsid w:val="0010022A"/>
    <w:rsid w:val="00100D6D"/>
    <w:rsid w:val="00101576"/>
    <w:rsid w:val="0010157E"/>
    <w:rsid w:val="00101605"/>
    <w:rsid w:val="0010173B"/>
    <w:rsid w:val="00101834"/>
    <w:rsid w:val="00102463"/>
    <w:rsid w:val="00103A72"/>
    <w:rsid w:val="00104261"/>
    <w:rsid w:val="00104B14"/>
    <w:rsid w:val="00105B37"/>
    <w:rsid w:val="001072C0"/>
    <w:rsid w:val="00111F02"/>
    <w:rsid w:val="001123D0"/>
    <w:rsid w:val="001130B5"/>
    <w:rsid w:val="00113663"/>
    <w:rsid w:val="00114944"/>
    <w:rsid w:val="001155FF"/>
    <w:rsid w:val="001158D6"/>
    <w:rsid w:val="0011678F"/>
    <w:rsid w:val="00117448"/>
    <w:rsid w:val="00117878"/>
    <w:rsid w:val="0012046A"/>
    <w:rsid w:val="0012074E"/>
    <w:rsid w:val="00122CB1"/>
    <w:rsid w:val="00123A88"/>
    <w:rsid w:val="00124603"/>
    <w:rsid w:val="00124B30"/>
    <w:rsid w:val="001250A8"/>
    <w:rsid w:val="0012567C"/>
    <w:rsid w:val="00125FDB"/>
    <w:rsid w:val="00126F68"/>
    <w:rsid w:val="001270C7"/>
    <w:rsid w:val="00127192"/>
    <w:rsid w:val="001274E9"/>
    <w:rsid w:val="00127590"/>
    <w:rsid w:val="001277A3"/>
    <w:rsid w:val="00130108"/>
    <w:rsid w:val="00130C66"/>
    <w:rsid w:val="00131512"/>
    <w:rsid w:val="001319C3"/>
    <w:rsid w:val="001363FB"/>
    <w:rsid w:val="0013669D"/>
    <w:rsid w:val="0013686E"/>
    <w:rsid w:val="001372E0"/>
    <w:rsid w:val="00140133"/>
    <w:rsid w:val="00140DC1"/>
    <w:rsid w:val="0014181B"/>
    <w:rsid w:val="00141E6D"/>
    <w:rsid w:val="0014314E"/>
    <w:rsid w:val="00144805"/>
    <w:rsid w:val="00145B0A"/>
    <w:rsid w:val="00146533"/>
    <w:rsid w:val="00147BA2"/>
    <w:rsid w:val="0015020D"/>
    <w:rsid w:val="00150653"/>
    <w:rsid w:val="00150892"/>
    <w:rsid w:val="00151B5E"/>
    <w:rsid w:val="001525EC"/>
    <w:rsid w:val="00153B62"/>
    <w:rsid w:val="00155504"/>
    <w:rsid w:val="0015583C"/>
    <w:rsid w:val="00155B6F"/>
    <w:rsid w:val="00156CF1"/>
    <w:rsid w:val="001571D2"/>
    <w:rsid w:val="00157954"/>
    <w:rsid w:val="00157D1E"/>
    <w:rsid w:val="00160129"/>
    <w:rsid w:val="00160CE5"/>
    <w:rsid w:val="00160EEA"/>
    <w:rsid w:val="0016236E"/>
    <w:rsid w:val="001633E1"/>
    <w:rsid w:val="00163CE3"/>
    <w:rsid w:val="00163CF9"/>
    <w:rsid w:val="00164657"/>
    <w:rsid w:val="00164CD3"/>
    <w:rsid w:val="0016502F"/>
    <w:rsid w:val="0016565B"/>
    <w:rsid w:val="0016598B"/>
    <w:rsid w:val="00165B4C"/>
    <w:rsid w:val="0016677F"/>
    <w:rsid w:val="001671A1"/>
    <w:rsid w:val="00167E56"/>
    <w:rsid w:val="001700B6"/>
    <w:rsid w:val="001702B4"/>
    <w:rsid w:val="001709F9"/>
    <w:rsid w:val="00171117"/>
    <w:rsid w:val="00171206"/>
    <w:rsid w:val="0017232D"/>
    <w:rsid w:val="00172360"/>
    <w:rsid w:val="00173719"/>
    <w:rsid w:val="001747FA"/>
    <w:rsid w:val="00174BE5"/>
    <w:rsid w:val="00176731"/>
    <w:rsid w:val="00177AAD"/>
    <w:rsid w:val="00182984"/>
    <w:rsid w:val="00184189"/>
    <w:rsid w:val="00184549"/>
    <w:rsid w:val="00184A1D"/>
    <w:rsid w:val="00184A5D"/>
    <w:rsid w:val="0018580E"/>
    <w:rsid w:val="001861EF"/>
    <w:rsid w:val="001867EC"/>
    <w:rsid w:val="00187F9A"/>
    <w:rsid w:val="00190417"/>
    <w:rsid w:val="00190588"/>
    <w:rsid w:val="001909B3"/>
    <w:rsid w:val="00191245"/>
    <w:rsid w:val="0019182D"/>
    <w:rsid w:val="00191C6E"/>
    <w:rsid w:val="00192616"/>
    <w:rsid w:val="00192A5D"/>
    <w:rsid w:val="00192E1C"/>
    <w:rsid w:val="001933EB"/>
    <w:rsid w:val="00193D49"/>
    <w:rsid w:val="00193F2E"/>
    <w:rsid w:val="00194B2B"/>
    <w:rsid w:val="001955EC"/>
    <w:rsid w:val="00196022"/>
    <w:rsid w:val="00196B60"/>
    <w:rsid w:val="001A1EAB"/>
    <w:rsid w:val="001A3048"/>
    <w:rsid w:val="001A349C"/>
    <w:rsid w:val="001A35CF"/>
    <w:rsid w:val="001A50F5"/>
    <w:rsid w:val="001A50FF"/>
    <w:rsid w:val="001A59BE"/>
    <w:rsid w:val="001A6007"/>
    <w:rsid w:val="001A60EB"/>
    <w:rsid w:val="001A62DB"/>
    <w:rsid w:val="001A6BC6"/>
    <w:rsid w:val="001A6F8F"/>
    <w:rsid w:val="001A72C6"/>
    <w:rsid w:val="001A7B25"/>
    <w:rsid w:val="001A7B58"/>
    <w:rsid w:val="001B1370"/>
    <w:rsid w:val="001B2007"/>
    <w:rsid w:val="001B34F7"/>
    <w:rsid w:val="001B3E53"/>
    <w:rsid w:val="001B41DF"/>
    <w:rsid w:val="001B4737"/>
    <w:rsid w:val="001B5595"/>
    <w:rsid w:val="001B7407"/>
    <w:rsid w:val="001B770C"/>
    <w:rsid w:val="001C0516"/>
    <w:rsid w:val="001C0DCD"/>
    <w:rsid w:val="001C0EE0"/>
    <w:rsid w:val="001C1293"/>
    <w:rsid w:val="001C1996"/>
    <w:rsid w:val="001C2231"/>
    <w:rsid w:val="001C2FD7"/>
    <w:rsid w:val="001C322D"/>
    <w:rsid w:val="001C3FAF"/>
    <w:rsid w:val="001C4596"/>
    <w:rsid w:val="001C5549"/>
    <w:rsid w:val="001C55B8"/>
    <w:rsid w:val="001C6137"/>
    <w:rsid w:val="001C6C1E"/>
    <w:rsid w:val="001D04F9"/>
    <w:rsid w:val="001D0754"/>
    <w:rsid w:val="001D0FAC"/>
    <w:rsid w:val="001D2879"/>
    <w:rsid w:val="001D354F"/>
    <w:rsid w:val="001D4C4A"/>
    <w:rsid w:val="001D51C5"/>
    <w:rsid w:val="001D5BFC"/>
    <w:rsid w:val="001D75D1"/>
    <w:rsid w:val="001D78C1"/>
    <w:rsid w:val="001D7B26"/>
    <w:rsid w:val="001E07AD"/>
    <w:rsid w:val="001E23CE"/>
    <w:rsid w:val="001E24AD"/>
    <w:rsid w:val="001E2F01"/>
    <w:rsid w:val="001E4278"/>
    <w:rsid w:val="001E5726"/>
    <w:rsid w:val="001E57B0"/>
    <w:rsid w:val="001E6A8E"/>
    <w:rsid w:val="001E7852"/>
    <w:rsid w:val="001E7A4B"/>
    <w:rsid w:val="001F15D4"/>
    <w:rsid w:val="001F1E90"/>
    <w:rsid w:val="001F2497"/>
    <w:rsid w:val="001F2AA3"/>
    <w:rsid w:val="001F3503"/>
    <w:rsid w:val="001F3BB7"/>
    <w:rsid w:val="001F4058"/>
    <w:rsid w:val="001F4549"/>
    <w:rsid w:val="001F5B42"/>
    <w:rsid w:val="001F6E35"/>
    <w:rsid w:val="001F7579"/>
    <w:rsid w:val="001F75D3"/>
    <w:rsid w:val="00200354"/>
    <w:rsid w:val="00201FC2"/>
    <w:rsid w:val="0020347A"/>
    <w:rsid w:val="00203FF7"/>
    <w:rsid w:val="00205B48"/>
    <w:rsid w:val="00207C39"/>
    <w:rsid w:val="00207C6F"/>
    <w:rsid w:val="00210216"/>
    <w:rsid w:val="00210D77"/>
    <w:rsid w:val="00210E75"/>
    <w:rsid w:val="00210FF1"/>
    <w:rsid w:val="00210FF8"/>
    <w:rsid w:val="00211201"/>
    <w:rsid w:val="002117AC"/>
    <w:rsid w:val="00211B43"/>
    <w:rsid w:val="00211B50"/>
    <w:rsid w:val="00211C9B"/>
    <w:rsid w:val="0021221C"/>
    <w:rsid w:val="0021288B"/>
    <w:rsid w:val="002129B2"/>
    <w:rsid w:val="00212C69"/>
    <w:rsid w:val="00214422"/>
    <w:rsid w:val="002144FE"/>
    <w:rsid w:val="002152C0"/>
    <w:rsid w:val="00216B0F"/>
    <w:rsid w:val="00217C45"/>
    <w:rsid w:val="00217D21"/>
    <w:rsid w:val="00221583"/>
    <w:rsid w:val="002215F4"/>
    <w:rsid w:val="00221763"/>
    <w:rsid w:val="00223519"/>
    <w:rsid w:val="00223847"/>
    <w:rsid w:val="00223C8D"/>
    <w:rsid w:val="002247E5"/>
    <w:rsid w:val="00224A0F"/>
    <w:rsid w:val="00224B88"/>
    <w:rsid w:val="00224EDA"/>
    <w:rsid w:val="00224F20"/>
    <w:rsid w:val="00225BB6"/>
    <w:rsid w:val="00225D89"/>
    <w:rsid w:val="00226CA0"/>
    <w:rsid w:val="002271B2"/>
    <w:rsid w:val="002272CD"/>
    <w:rsid w:val="00230610"/>
    <w:rsid w:val="00231F70"/>
    <w:rsid w:val="00235797"/>
    <w:rsid w:val="002371AD"/>
    <w:rsid w:val="00237663"/>
    <w:rsid w:val="0024019F"/>
    <w:rsid w:val="002404C6"/>
    <w:rsid w:val="0024071D"/>
    <w:rsid w:val="00240EDA"/>
    <w:rsid w:val="0024130A"/>
    <w:rsid w:val="0024199F"/>
    <w:rsid w:val="00241F82"/>
    <w:rsid w:val="00242416"/>
    <w:rsid w:val="0024330C"/>
    <w:rsid w:val="00243480"/>
    <w:rsid w:val="00243610"/>
    <w:rsid w:val="00243773"/>
    <w:rsid w:val="00244022"/>
    <w:rsid w:val="0024419C"/>
    <w:rsid w:val="002442F1"/>
    <w:rsid w:val="00244359"/>
    <w:rsid w:val="002454F9"/>
    <w:rsid w:val="00245CCF"/>
    <w:rsid w:val="00245EEB"/>
    <w:rsid w:val="00246688"/>
    <w:rsid w:val="00246900"/>
    <w:rsid w:val="00247724"/>
    <w:rsid w:val="002477A3"/>
    <w:rsid w:val="00247B2A"/>
    <w:rsid w:val="00247BC4"/>
    <w:rsid w:val="00250ECF"/>
    <w:rsid w:val="0025155F"/>
    <w:rsid w:val="00251B6C"/>
    <w:rsid w:val="00252539"/>
    <w:rsid w:val="0025282D"/>
    <w:rsid w:val="00253F50"/>
    <w:rsid w:val="00256609"/>
    <w:rsid w:val="00256EE0"/>
    <w:rsid w:val="00257042"/>
    <w:rsid w:val="002574E4"/>
    <w:rsid w:val="0025752E"/>
    <w:rsid w:val="002576C9"/>
    <w:rsid w:val="002577AF"/>
    <w:rsid w:val="00257E2F"/>
    <w:rsid w:val="00261934"/>
    <w:rsid w:val="00261EDB"/>
    <w:rsid w:val="002624B0"/>
    <w:rsid w:val="00262FD7"/>
    <w:rsid w:val="0026307A"/>
    <w:rsid w:val="002630FE"/>
    <w:rsid w:val="002635C9"/>
    <w:rsid w:val="00264660"/>
    <w:rsid w:val="00264850"/>
    <w:rsid w:val="002649DA"/>
    <w:rsid w:val="00265800"/>
    <w:rsid w:val="00265CAF"/>
    <w:rsid w:val="002664BA"/>
    <w:rsid w:val="002677B6"/>
    <w:rsid w:val="00267BDE"/>
    <w:rsid w:val="00270165"/>
    <w:rsid w:val="002709E1"/>
    <w:rsid w:val="002719E4"/>
    <w:rsid w:val="00272456"/>
    <w:rsid w:val="0027284B"/>
    <w:rsid w:val="00272DD5"/>
    <w:rsid w:val="00275F2C"/>
    <w:rsid w:val="002779AF"/>
    <w:rsid w:val="002779D4"/>
    <w:rsid w:val="00277DFE"/>
    <w:rsid w:val="002827BF"/>
    <w:rsid w:val="00282992"/>
    <w:rsid w:val="002838D5"/>
    <w:rsid w:val="002838F4"/>
    <w:rsid w:val="00284345"/>
    <w:rsid w:val="002845B2"/>
    <w:rsid w:val="00284ED6"/>
    <w:rsid w:val="00286043"/>
    <w:rsid w:val="0028786C"/>
    <w:rsid w:val="00287A78"/>
    <w:rsid w:val="00290519"/>
    <w:rsid w:val="00290CA0"/>
    <w:rsid w:val="00291177"/>
    <w:rsid w:val="00291A2F"/>
    <w:rsid w:val="002934CC"/>
    <w:rsid w:val="00293716"/>
    <w:rsid w:val="002938E5"/>
    <w:rsid w:val="002941C5"/>
    <w:rsid w:val="00295FC8"/>
    <w:rsid w:val="00296883"/>
    <w:rsid w:val="0029707F"/>
    <w:rsid w:val="00297890"/>
    <w:rsid w:val="00297CF2"/>
    <w:rsid w:val="002A0C19"/>
    <w:rsid w:val="002A0C2D"/>
    <w:rsid w:val="002A1237"/>
    <w:rsid w:val="002A1E1D"/>
    <w:rsid w:val="002A2882"/>
    <w:rsid w:val="002A3620"/>
    <w:rsid w:val="002A433B"/>
    <w:rsid w:val="002A4599"/>
    <w:rsid w:val="002A5A8F"/>
    <w:rsid w:val="002A6511"/>
    <w:rsid w:val="002A68B6"/>
    <w:rsid w:val="002A69B2"/>
    <w:rsid w:val="002A6A41"/>
    <w:rsid w:val="002A723E"/>
    <w:rsid w:val="002A7309"/>
    <w:rsid w:val="002A798D"/>
    <w:rsid w:val="002A7F79"/>
    <w:rsid w:val="002B003A"/>
    <w:rsid w:val="002B20E3"/>
    <w:rsid w:val="002B2699"/>
    <w:rsid w:val="002B2821"/>
    <w:rsid w:val="002B2C02"/>
    <w:rsid w:val="002B3D9E"/>
    <w:rsid w:val="002B4446"/>
    <w:rsid w:val="002B570A"/>
    <w:rsid w:val="002B5D7A"/>
    <w:rsid w:val="002B5ECD"/>
    <w:rsid w:val="002B5FB8"/>
    <w:rsid w:val="002B61C5"/>
    <w:rsid w:val="002C0545"/>
    <w:rsid w:val="002C11D6"/>
    <w:rsid w:val="002C174F"/>
    <w:rsid w:val="002C1ADF"/>
    <w:rsid w:val="002C2836"/>
    <w:rsid w:val="002C2A8A"/>
    <w:rsid w:val="002C3822"/>
    <w:rsid w:val="002C38EA"/>
    <w:rsid w:val="002C3F06"/>
    <w:rsid w:val="002C4BF1"/>
    <w:rsid w:val="002C73A6"/>
    <w:rsid w:val="002D083C"/>
    <w:rsid w:val="002D0D9F"/>
    <w:rsid w:val="002D12C9"/>
    <w:rsid w:val="002D14C2"/>
    <w:rsid w:val="002D34EC"/>
    <w:rsid w:val="002D386E"/>
    <w:rsid w:val="002D42C5"/>
    <w:rsid w:val="002D45E6"/>
    <w:rsid w:val="002D55C8"/>
    <w:rsid w:val="002D5F81"/>
    <w:rsid w:val="002D64BD"/>
    <w:rsid w:val="002D64DE"/>
    <w:rsid w:val="002D7D76"/>
    <w:rsid w:val="002E0737"/>
    <w:rsid w:val="002E09F3"/>
    <w:rsid w:val="002E12A6"/>
    <w:rsid w:val="002E1D2B"/>
    <w:rsid w:val="002E1D44"/>
    <w:rsid w:val="002E220A"/>
    <w:rsid w:val="002E2386"/>
    <w:rsid w:val="002E2986"/>
    <w:rsid w:val="002E29D7"/>
    <w:rsid w:val="002E2D5D"/>
    <w:rsid w:val="002E2FE0"/>
    <w:rsid w:val="002E3124"/>
    <w:rsid w:val="002E3CF0"/>
    <w:rsid w:val="002E4452"/>
    <w:rsid w:val="002E478D"/>
    <w:rsid w:val="002E4833"/>
    <w:rsid w:val="002E4F1C"/>
    <w:rsid w:val="002E5717"/>
    <w:rsid w:val="002E6169"/>
    <w:rsid w:val="002E6B82"/>
    <w:rsid w:val="002E73FE"/>
    <w:rsid w:val="002F02ED"/>
    <w:rsid w:val="002F0DB3"/>
    <w:rsid w:val="002F156F"/>
    <w:rsid w:val="002F27B2"/>
    <w:rsid w:val="002F346D"/>
    <w:rsid w:val="002F4F97"/>
    <w:rsid w:val="002F5810"/>
    <w:rsid w:val="002F67FC"/>
    <w:rsid w:val="002F6E05"/>
    <w:rsid w:val="002F7087"/>
    <w:rsid w:val="002F7F12"/>
    <w:rsid w:val="003008EF"/>
    <w:rsid w:val="00300CA1"/>
    <w:rsid w:val="00300F5A"/>
    <w:rsid w:val="003013DC"/>
    <w:rsid w:val="00301DFE"/>
    <w:rsid w:val="0030228F"/>
    <w:rsid w:val="003033E9"/>
    <w:rsid w:val="0030366E"/>
    <w:rsid w:val="00304920"/>
    <w:rsid w:val="00304A70"/>
    <w:rsid w:val="00304E95"/>
    <w:rsid w:val="003052F1"/>
    <w:rsid w:val="0030619E"/>
    <w:rsid w:val="00306274"/>
    <w:rsid w:val="00306ECC"/>
    <w:rsid w:val="00310C5F"/>
    <w:rsid w:val="00310E13"/>
    <w:rsid w:val="0031276C"/>
    <w:rsid w:val="00312B90"/>
    <w:rsid w:val="00312F6F"/>
    <w:rsid w:val="00313AC8"/>
    <w:rsid w:val="00315425"/>
    <w:rsid w:val="00316DA1"/>
    <w:rsid w:val="00317954"/>
    <w:rsid w:val="00320013"/>
    <w:rsid w:val="00321FAE"/>
    <w:rsid w:val="00322289"/>
    <w:rsid w:val="00322758"/>
    <w:rsid w:val="00323801"/>
    <w:rsid w:val="0032385A"/>
    <w:rsid w:val="00323D95"/>
    <w:rsid w:val="003240B2"/>
    <w:rsid w:val="00324A5F"/>
    <w:rsid w:val="00324CD8"/>
    <w:rsid w:val="00325CA1"/>
    <w:rsid w:val="00326B83"/>
    <w:rsid w:val="003319E7"/>
    <w:rsid w:val="003331AD"/>
    <w:rsid w:val="003340C0"/>
    <w:rsid w:val="003341AC"/>
    <w:rsid w:val="0033426F"/>
    <w:rsid w:val="00336460"/>
    <w:rsid w:val="00337233"/>
    <w:rsid w:val="0034077C"/>
    <w:rsid w:val="003411C4"/>
    <w:rsid w:val="00341837"/>
    <w:rsid w:val="00342ECF"/>
    <w:rsid w:val="003433C6"/>
    <w:rsid w:val="00344139"/>
    <w:rsid w:val="00345DC9"/>
    <w:rsid w:val="003466EF"/>
    <w:rsid w:val="00347406"/>
    <w:rsid w:val="00350752"/>
    <w:rsid w:val="00350773"/>
    <w:rsid w:val="00350DF9"/>
    <w:rsid w:val="00351CA8"/>
    <w:rsid w:val="00352340"/>
    <w:rsid w:val="003524AF"/>
    <w:rsid w:val="00354B82"/>
    <w:rsid w:val="00355821"/>
    <w:rsid w:val="003558F6"/>
    <w:rsid w:val="00355EED"/>
    <w:rsid w:val="00355F27"/>
    <w:rsid w:val="00355F85"/>
    <w:rsid w:val="003577AB"/>
    <w:rsid w:val="003601EC"/>
    <w:rsid w:val="0036094D"/>
    <w:rsid w:val="0036129A"/>
    <w:rsid w:val="00361549"/>
    <w:rsid w:val="00361A82"/>
    <w:rsid w:val="00361B64"/>
    <w:rsid w:val="00362BF6"/>
    <w:rsid w:val="00364570"/>
    <w:rsid w:val="00364863"/>
    <w:rsid w:val="00365463"/>
    <w:rsid w:val="00365E5B"/>
    <w:rsid w:val="00365F90"/>
    <w:rsid w:val="00366F21"/>
    <w:rsid w:val="003677D1"/>
    <w:rsid w:val="00367958"/>
    <w:rsid w:val="00370CA6"/>
    <w:rsid w:val="00371CFD"/>
    <w:rsid w:val="003722A0"/>
    <w:rsid w:val="00372AB1"/>
    <w:rsid w:val="00372F1E"/>
    <w:rsid w:val="00374C83"/>
    <w:rsid w:val="003752A0"/>
    <w:rsid w:val="0037542D"/>
    <w:rsid w:val="00375CA2"/>
    <w:rsid w:val="00376100"/>
    <w:rsid w:val="003762C2"/>
    <w:rsid w:val="003769B0"/>
    <w:rsid w:val="00377D94"/>
    <w:rsid w:val="00377DB8"/>
    <w:rsid w:val="003805F4"/>
    <w:rsid w:val="00380749"/>
    <w:rsid w:val="00380B4F"/>
    <w:rsid w:val="00380F25"/>
    <w:rsid w:val="003811C6"/>
    <w:rsid w:val="00381366"/>
    <w:rsid w:val="00384315"/>
    <w:rsid w:val="00385FC6"/>
    <w:rsid w:val="0038648B"/>
    <w:rsid w:val="00386535"/>
    <w:rsid w:val="00386B4C"/>
    <w:rsid w:val="003874F8"/>
    <w:rsid w:val="00391278"/>
    <w:rsid w:val="0039182E"/>
    <w:rsid w:val="00391E71"/>
    <w:rsid w:val="00392ED0"/>
    <w:rsid w:val="0039378A"/>
    <w:rsid w:val="00393F94"/>
    <w:rsid w:val="00395EFE"/>
    <w:rsid w:val="00396CC6"/>
    <w:rsid w:val="00397283"/>
    <w:rsid w:val="00397994"/>
    <w:rsid w:val="003A05EA"/>
    <w:rsid w:val="003A25CD"/>
    <w:rsid w:val="003A2AE6"/>
    <w:rsid w:val="003A2DEA"/>
    <w:rsid w:val="003A3162"/>
    <w:rsid w:val="003A3E6D"/>
    <w:rsid w:val="003A44B7"/>
    <w:rsid w:val="003A4E07"/>
    <w:rsid w:val="003A602C"/>
    <w:rsid w:val="003A64AB"/>
    <w:rsid w:val="003B0A75"/>
    <w:rsid w:val="003B1099"/>
    <w:rsid w:val="003B1CD6"/>
    <w:rsid w:val="003B2A8E"/>
    <w:rsid w:val="003B2B5A"/>
    <w:rsid w:val="003B30BD"/>
    <w:rsid w:val="003B5630"/>
    <w:rsid w:val="003B572D"/>
    <w:rsid w:val="003B62A0"/>
    <w:rsid w:val="003B65B3"/>
    <w:rsid w:val="003B6A1A"/>
    <w:rsid w:val="003B7E27"/>
    <w:rsid w:val="003B7F10"/>
    <w:rsid w:val="003C17FC"/>
    <w:rsid w:val="003C2259"/>
    <w:rsid w:val="003C24AC"/>
    <w:rsid w:val="003C28D4"/>
    <w:rsid w:val="003C3BB1"/>
    <w:rsid w:val="003C3C7D"/>
    <w:rsid w:val="003C4BDE"/>
    <w:rsid w:val="003C66AF"/>
    <w:rsid w:val="003C6943"/>
    <w:rsid w:val="003C722E"/>
    <w:rsid w:val="003C72D8"/>
    <w:rsid w:val="003D0172"/>
    <w:rsid w:val="003D08CE"/>
    <w:rsid w:val="003D1062"/>
    <w:rsid w:val="003D1246"/>
    <w:rsid w:val="003D1537"/>
    <w:rsid w:val="003D2835"/>
    <w:rsid w:val="003D399C"/>
    <w:rsid w:val="003D62BB"/>
    <w:rsid w:val="003D6D77"/>
    <w:rsid w:val="003D70E0"/>
    <w:rsid w:val="003D7438"/>
    <w:rsid w:val="003E07C8"/>
    <w:rsid w:val="003E20DF"/>
    <w:rsid w:val="003E2B26"/>
    <w:rsid w:val="003E2E73"/>
    <w:rsid w:val="003E3B4E"/>
    <w:rsid w:val="003E465C"/>
    <w:rsid w:val="003E4DAF"/>
    <w:rsid w:val="003E59DD"/>
    <w:rsid w:val="003E5AB9"/>
    <w:rsid w:val="003F1A7B"/>
    <w:rsid w:val="003F1C6A"/>
    <w:rsid w:val="003F3976"/>
    <w:rsid w:val="003F3ADB"/>
    <w:rsid w:val="003F4082"/>
    <w:rsid w:val="003F574F"/>
    <w:rsid w:val="003F58E3"/>
    <w:rsid w:val="003F62C0"/>
    <w:rsid w:val="003F63AF"/>
    <w:rsid w:val="003F683A"/>
    <w:rsid w:val="00400792"/>
    <w:rsid w:val="00401735"/>
    <w:rsid w:val="00401DCC"/>
    <w:rsid w:val="004020E2"/>
    <w:rsid w:val="00402A52"/>
    <w:rsid w:val="00403193"/>
    <w:rsid w:val="00403FCD"/>
    <w:rsid w:val="00405108"/>
    <w:rsid w:val="00406C43"/>
    <w:rsid w:val="004105C3"/>
    <w:rsid w:val="004106E1"/>
    <w:rsid w:val="0041135C"/>
    <w:rsid w:val="004113CB"/>
    <w:rsid w:val="0041168F"/>
    <w:rsid w:val="00412081"/>
    <w:rsid w:val="00412F41"/>
    <w:rsid w:val="00413F08"/>
    <w:rsid w:val="00414B22"/>
    <w:rsid w:val="00415844"/>
    <w:rsid w:val="004168E6"/>
    <w:rsid w:val="004169CA"/>
    <w:rsid w:val="00417192"/>
    <w:rsid w:val="0041768A"/>
    <w:rsid w:val="00420826"/>
    <w:rsid w:val="00420829"/>
    <w:rsid w:val="00420ACA"/>
    <w:rsid w:val="00421D52"/>
    <w:rsid w:val="00422040"/>
    <w:rsid w:val="00423834"/>
    <w:rsid w:val="0042524C"/>
    <w:rsid w:val="0042648F"/>
    <w:rsid w:val="00426E5A"/>
    <w:rsid w:val="00427422"/>
    <w:rsid w:val="00427AF9"/>
    <w:rsid w:val="00430034"/>
    <w:rsid w:val="004302C0"/>
    <w:rsid w:val="004307FE"/>
    <w:rsid w:val="00431043"/>
    <w:rsid w:val="00433C72"/>
    <w:rsid w:val="00434ABC"/>
    <w:rsid w:val="00440133"/>
    <w:rsid w:val="0044047B"/>
    <w:rsid w:val="00440862"/>
    <w:rsid w:val="00440DAC"/>
    <w:rsid w:val="00441236"/>
    <w:rsid w:val="00441A8E"/>
    <w:rsid w:val="00441CF6"/>
    <w:rsid w:val="0044208A"/>
    <w:rsid w:val="004422A7"/>
    <w:rsid w:val="00443BDC"/>
    <w:rsid w:val="0044498A"/>
    <w:rsid w:val="00444E56"/>
    <w:rsid w:val="004463E1"/>
    <w:rsid w:val="00446862"/>
    <w:rsid w:val="00447993"/>
    <w:rsid w:val="00447A5F"/>
    <w:rsid w:val="00451A0C"/>
    <w:rsid w:val="004527E0"/>
    <w:rsid w:val="00452E99"/>
    <w:rsid w:val="004538AA"/>
    <w:rsid w:val="004538BD"/>
    <w:rsid w:val="00453A87"/>
    <w:rsid w:val="00453B2A"/>
    <w:rsid w:val="00453BF9"/>
    <w:rsid w:val="004546F9"/>
    <w:rsid w:val="0045499D"/>
    <w:rsid w:val="00454DCF"/>
    <w:rsid w:val="00455B90"/>
    <w:rsid w:val="00456BF9"/>
    <w:rsid w:val="004577D5"/>
    <w:rsid w:val="00457B37"/>
    <w:rsid w:val="00457E70"/>
    <w:rsid w:val="004602A5"/>
    <w:rsid w:val="004609A7"/>
    <w:rsid w:val="00461355"/>
    <w:rsid w:val="00462D44"/>
    <w:rsid w:val="00463FEF"/>
    <w:rsid w:val="00464E9A"/>
    <w:rsid w:val="004664A1"/>
    <w:rsid w:val="004665D4"/>
    <w:rsid w:val="0046676F"/>
    <w:rsid w:val="004669D0"/>
    <w:rsid w:val="00467313"/>
    <w:rsid w:val="00467774"/>
    <w:rsid w:val="00471F7D"/>
    <w:rsid w:val="00472055"/>
    <w:rsid w:val="00472206"/>
    <w:rsid w:val="00473C0D"/>
    <w:rsid w:val="0047489B"/>
    <w:rsid w:val="00474C07"/>
    <w:rsid w:val="00474DB9"/>
    <w:rsid w:val="00474E0E"/>
    <w:rsid w:val="0047675C"/>
    <w:rsid w:val="0047699F"/>
    <w:rsid w:val="00476CD7"/>
    <w:rsid w:val="0047744B"/>
    <w:rsid w:val="0048044C"/>
    <w:rsid w:val="004819B1"/>
    <w:rsid w:val="0048212D"/>
    <w:rsid w:val="00482360"/>
    <w:rsid w:val="0048237A"/>
    <w:rsid w:val="0048270C"/>
    <w:rsid w:val="004841BC"/>
    <w:rsid w:val="0048430A"/>
    <w:rsid w:val="00484504"/>
    <w:rsid w:val="004864F5"/>
    <w:rsid w:val="00487057"/>
    <w:rsid w:val="00490CEE"/>
    <w:rsid w:val="0049271D"/>
    <w:rsid w:val="004930C5"/>
    <w:rsid w:val="00493235"/>
    <w:rsid w:val="00494314"/>
    <w:rsid w:val="00494999"/>
    <w:rsid w:val="0049634F"/>
    <w:rsid w:val="0049674F"/>
    <w:rsid w:val="00496925"/>
    <w:rsid w:val="004A005C"/>
    <w:rsid w:val="004A0754"/>
    <w:rsid w:val="004A1060"/>
    <w:rsid w:val="004A11FF"/>
    <w:rsid w:val="004A2798"/>
    <w:rsid w:val="004A37CA"/>
    <w:rsid w:val="004A3C5F"/>
    <w:rsid w:val="004A406C"/>
    <w:rsid w:val="004A449A"/>
    <w:rsid w:val="004A58D0"/>
    <w:rsid w:val="004A619C"/>
    <w:rsid w:val="004A64C0"/>
    <w:rsid w:val="004A6624"/>
    <w:rsid w:val="004A69B9"/>
    <w:rsid w:val="004A7687"/>
    <w:rsid w:val="004A7ADB"/>
    <w:rsid w:val="004B0E1D"/>
    <w:rsid w:val="004B2112"/>
    <w:rsid w:val="004B3BBF"/>
    <w:rsid w:val="004B4A51"/>
    <w:rsid w:val="004B4B5A"/>
    <w:rsid w:val="004B5824"/>
    <w:rsid w:val="004B5AFC"/>
    <w:rsid w:val="004B65B1"/>
    <w:rsid w:val="004B7396"/>
    <w:rsid w:val="004B7720"/>
    <w:rsid w:val="004B7B0A"/>
    <w:rsid w:val="004C0B80"/>
    <w:rsid w:val="004C17A0"/>
    <w:rsid w:val="004C2D1B"/>
    <w:rsid w:val="004C2E89"/>
    <w:rsid w:val="004C2FC7"/>
    <w:rsid w:val="004C3917"/>
    <w:rsid w:val="004C3F77"/>
    <w:rsid w:val="004C5072"/>
    <w:rsid w:val="004C562E"/>
    <w:rsid w:val="004C56E7"/>
    <w:rsid w:val="004C5C01"/>
    <w:rsid w:val="004C5FCB"/>
    <w:rsid w:val="004C608A"/>
    <w:rsid w:val="004C7028"/>
    <w:rsid w:val="004D03FC"/>
    <w:rsid w:val="004D1CC6"/>
    <w:rsid w:val="004D1DAF"/>
    <w:rsid w:val="004D2018"/>
    <w:rsid w:val="004D371A"/>
    <w:rsid w:val="004D3777"/>
    <w:rsid w:val="004D37B8"/>
    <w:rsid w:val="004D37DF"/>
    <w:rsid w:val="004D3A9E"/>
    <w:rsid w:val="004D43DE"/>
    <w:rsid w:val="004D44AC"/>
    <w:rsid w:val="004D5AFE"/>
    <w:rsid w:val="004D5C7B"/>
    <w:rsid w:val="004D612E"/>
    <w:rsid w:val="004D68C7"/>
    <w:rsid w:val="004D6A50"/>
    <w:rsid w:val="004D70C3"/>
    <w:rsid w:val="004D75EB"/>
    <w:rsid w:val="004E05F8"/>
    <w:rsid w:val="004E1606"/>
    <w:rsid w:val="004E1C3A"/>
    <w:rsid w:val="004E3760"/>
    <w:rsid w:val="004E3CEC"/>
    <w:rsid w:val="004E3D37"/>
    <w:rsid w:val="004E4815"/>
    <w:rsid w:val="004E4DC6"/>
    <w:rsid w:val="004E59F0"/>
    <w:rsid w:val="004E5B2F"/>
    <w:rsid w:val="004E60AA"/>
    <w:rsid w:val="004E6955"/>
    <w:rsid w:val="004E7085"/>
    <w:rsid w:val="004E77C7"/>
    <w:rsid w:val="004F1BF8"/>
    <w:rsid w:val="004F1CEF"/>
    <w:rsid w:val="004F1ED9"/>
    <w:rsid w:val="004F2515"/>
    <w:rsid w:val="004F26D4"/>
    <w:rsid w:val="004F4128"/>
    <w:rsid w:val="004F418B"/>
    <w:rsid w:val="004F4508"/>
    <w:rsid w:val="004F49B4"/>
    <w:rsid w:val="004F4D97"/>
    <w:rsid w:val="004F51BD"/>
    <w:rsid w:val="004F5AB5"/>
    <w:rsid w:val="0050058F"/>
    <w:rsid w:val="00500786"/>
    <w:rsid w:val="00500EB0"/>
    <w:rsid w:val="00501527"/>
    <w:rsid w:val="00501D3B"/>
    <w:rsid w:val="005026A2"/>
    <w:rsid w:val="00503A8F"/>
    <w:rsid w:val="00504698"/>
    <w:rsid w:val="00504802"/>
    <w:rsid w:val="00504B85"/>
    <w:rsid w:val="00507144"/>
    <w:rsid w:val="00507B4B"/>
    <w:rsid w:val="005102CA"/>
    <w:rsid w:val="005109BF"/>
    <w:rsid w:val="00510A3A"/>
    <w:rsid w:val="00511EE1"/>
    <w:rsid w:val="00512BCA"/>
    <w:rsid w:val="0051308C"/>
    <w:rsid w:val="00513AB3"/>
    <w:rsid w:val="00513C6B"/>
    <w:rsid w:val="00513D64"/>
    <w:rsid w:val="00515016"/>
    <w:rsid w:val="00515A07"/>
    <w:rsid w:val="005164FC"/>
    <w:rsid w:val="00516705"/>
    <w:rsid w:val="00516D93"/>
    <w:rsid w:val="00517138"/>
    <w:rsid w:val="00517629"/>
    <w:rsid w:val="005177E1"/>
    <w:rsid w:val="00517E8A"/>
    <w:rsid w:val="005203E3"/>
    <w:rsid w:val="00521179"/>
    <w:rsid w:val="00521605"/>
    <w:rsid w:val="00521ED6"/>
    <w:rsid w:val="00522B73"/>
    <w:rsid w:val="0052305A"/>
    <w:rsid w:val="00523B15"/>
    <w:rsid w:val="005244B3"/>
    <w:rsid w:val="00524CFD"/>
    <w:rsid w:val="00525A03"/>
    <w:rsid w:val="0052772F"/>
    <w:rsid w:val="00530096"/>
    <w:rsid w:val="0053010E"/>
    <w:rsid w:val="0053099E"/>
    <w:rsid w:val="00531D7F"/>
    <w:rsid w:val="00532083"/>
    <w:rsid w:val="00532BAD"/>
    <w:rsid w:val="00533541"/>
    <w:rsid w:val="00534261"/>
    <w:rsid w:val="00534690"/>
    <w:rsid w:val="00534CE5"/>
    <w:rsid w:val="00534EF3"/>
    <w:rsid w:val="0053538E"/>
    <w:rsid w:val="005358D2"/>
    <w:rsid w:val="005363E7"/>
    <w:rsid w:val="00536B56"/>
    <w:rsid w:val="00537A06"/>
    <w:rsid w:val="00537F91"/>
    <w:rsid w:val="00540117"/>
    <w:rsid w:val="00540130"/>
    <w:rsid w:val="0054040A"/>
    <w:rsid w:val="00541194"/>
    <w:rsid w:val="00541CC0"/>
    <w:rsid w:val="005424AA"/>
    <w:rsid w:val="00542BE5"/>
    <w:rsid w:val="005434F3"/>
    <w:rsid w:val="00543509"/>
    <w:rsid w:val="00544206"/>
    <w:rsid w:val="005442B6"/>
    <w:rsid w:val="00544B21"/>
    <w:rsid w:val="00545467"/>
    <w:rsid w:val="00545619"/>
    <w:rsid w:val="00545A33"/>
    <w:rsid w:val="0054639E"/>
    <w:rsid w:val="00547746"/>
    <w:rsid w:val="00552F66"/>
    <w:rsid w:val="005536D2"/>
    <w:rsid w:val="00554299"/>
    <w:rsid w:val="00554612"/>
    <w:rsid w:val="00554664"/>
    <w:rsid w:val="00555E2C"/>
    <w:rsid w:val="00556C6A"/>
    <w:rsid w:val="0055772E"/>
    <w:rsid w:val="00557801"/>
    <w:rsid w:val="00557F53"/>
    <w:rsid w:val="005609B8"/>
    <w:rsid w:val="0056121C"/>
    <w:rsid w:val="005616F6"/>
    <w:rsid w:val="00561D67"/>
    <w:rsid w:val="00562E1F"/>
    <w:rsid w:val="0056392A"/>
    <w:rsid w:val="00563EC9"/>
    <w:rsid w:val="00563F32"/>
    <w:rsid w:val="00564A92"/>
    <w:rsid w:val="00564F82"/>
    <w:rsid w:val="00565B47"/>
    <w:rsid w:val="005660F9"/>
    <w:rsid w:val="005671C5"/>
    <w:rsid w:val="00567BD5"/>
    <w:rsid w:val="005702C9"/>
    <w:rsid w:val="005726FF"/>
    <w:rsid w:val="00572824"/>
    <w:rsid w:val="00573964"/>
    <w:rsid w:val="0057575D"/>
    <w:rsid w:val="00576460"/>
    <w:rsid w:val="00576536"/>
    <w:rsid w:val="00581870"/>
    <w:rsid w:val="00582173"/>
    <w:rsid w:val="00583893"/>
    <w:rsid w:val="00584270"/>
    <w:rsid w:val="00584A12"/>
    <w:rsid w:val="0058517B"/>
    <w:rsid w:val="00585356"/>
    <w:rsid w:val="00585B19"/>
    <w:rsid w:val="00586948"/>
    <w:rsid w:val="005874E9"/>
    <w:rsid w:val="005879CD"/>
    <w:rsid w:val="005913D8"/>
    <w:rsid w:val="00592349"/>
    <w:rsid w:val="00592C2B"/>
    <w:rsid w:val="0059327A"/>
    <w:rsid w:val="00593377"/>
    <w:rsid w:val="00593BEE"/>
    <w:rsid w:val="00594A94"/>
    <w:rsid w:val="00594B00"/>
    <w:rsid w:val="00594B20"/>
    <w:rsid w:val="00594FC9"/>
    <w:rsid w:val="00596476"/>
    <w:rsid w:val="00596BB5"/>
    <w:rsid w:val="005978AA"/>
    <w:rsid w:val="00597A65"/>
    <w:rsid w:val="005A287A"/>
    <w:rsid w:val="005A2BA7"/>
    <w:rsid w:val="005A2DBE"/>
    <w:rsid w:val="005A3B66"/>
    <w:rsid w:val="005A53D9"/>
    <w:rsid w:val="005A6202"/>
    <w:rsid w:val="005A67EA"/>
    <w:rsid w:val="005A784B"/>
    <w:rsid w:val="005B0738"/>
    <w:rsid w:val="005B1648"/>
    <w:rsid w:val="005B1C38"/>
    <w:rsid w:val="005B31C7"/>
    <w:rsid w:val="005B34EC"/>
    <w:rsid w:val="005B44EB"/>
    <w:rsid w:val="005B4589"/>
    <w:rsid w:val="005B4AE5"/>
    <w:rsid w:val="005B635D"/>
    <w:rsid w:val="005B6BEC"/>
    <w:rsid w:val="005B7C58"/>
    <w:rsid w:val="005C0C6B"/>
    <w:rsid w:val="005C14DA"/>
    <w:rsid w:val="005C1864"/>
    <w:rsid w:val="005C2ADD"/>
    <w:rsid w:val="005C2DCF"/>
    <w:rsid w:val="005C395B"/>
    <w:rsid w:val="005C3C28"/>
    <w:rsid w:val="005C433F"/>
    <w:rsid w:val="005C4AC9"/>
    <w:rsid w:val="005C5654"/>
    <w:rsid w:val="005C5CA6"/>
    <w:rsid w:val="005C61E9"/>
    <w:rsid w:val="005C6DB6"/>
    <w:rsid w:val="005C6E44"/>
    <w:rsid w:val="005C77F5"/>
    <w:rsid w:val="005D0EFC"/>
    <w:rsid w:val="005D1086"/>
    <w:rsid w:val="005D14FF"/>
    <w:rsid w:val="005D1860"/>
    <w:rsid w:val="005D26A7"/>
    <w:rsid w:val="005D2E8C"/>
    <w:rsid w:val="005D3657"/>
    <w:rsid w:val="005D5645"/>
    <w:rsid w:val="005D5D95"/>
    <w:rsid w:val="005D5DF5"/>
    <w:rsid w:val="005D663B"/>
    <w:rsid w:val="005D68D0"/>
    <w:rsid w:val="005D6AB2"/>
    <w:rsid w:val="005D70C3"/>
    <w:rsid w:val="005D78D6"/>
    <w:rsid w:val="005D79A2"/>
    <w:rsid w:val="005E04B0"/>
    <w:rsid w:val="005E1CEA"/>
    <w:rsid w:val="005E264D"/>
    <w:rsid w:val="005E2E20"/>
    <w:rsid w:val="005E3242"/>
    <w:rsid w:val="005E3327"/>
    <w:rsid w:val="005E3879"/>
    <w:rsid w:val="005E42D3"/>
    <w:rsid w:val="005E5498"/>
    <w:rsid w:val="005E60AB"/>
    <w:rsid w:val="005E774E"/>
    <w:rsid w:val="005F062C"/>
    <w:rsid w:val="005F1309"/>
    <w:rsid w:val="005F1BD8"/>
    <w:rsid w:val="005F34BA"/>
    <w:rsid w:val="005F34F3"/>
    <w:rsid w:val="005F4D79"/>
    <w:rsid w:val="005F5313"/>
    <w:rsid w:val="005F5F55"/>
    <w:rsid w:val="005F6555"/>
    <w:rsid w:val="005F6840"/>
    <w:rsid w:val="005F6F24"/>
    <w:rsid w:val="005F7927"/>
    <w:rsid w:val="005F7F57"/>
    <w:rsid w:val="006004AB"/>
    <w:rsid w:val="00601F5C"/>
    <w:rsid w:val="00605ECF"/>
    <w:rsid w:val="00605F93"/>
    <w:rsid w:val="006077BD"/>
    <w:rsid w:val="0061043E"/>
    <w:rsid w:val="0061086B"/>
    <w:rsid w:val="00610D07"/>
    <w:rsid w:val="00611D91"/>
    <w:rsid w:val="00612FDA"/>
    <w:rsid w:val="006141E7"/>
    <w:rsid w:val="00614A23"/>
    <w:rsid w:val="00614E3B"/>
    <w:rsid w:val="00615893"/>
    <w:rsid w:val="00615E46"/>
    <w:rsid w:val="00616AA9"/>
    <w:rsid w:val="006175D5"/>
    <w:rsid w:val="00617BB3"/>
    <w:rsid w:val="0062053B"/>
    <w:rsid w:val="00620998"/>
    <w:rsid w:val="00620D27"/>
    <w:rsid w:val="006219D5"/>
    <w:rsid w:val="006222D7"/>
    <w:rsid w:val="006227F3"/>
    <w:rsid w:val="00624296"/>
    <w:rsid w:val="00624A01"/>
    <w:rsid w:val="00624B3B"/>
    <w:rsid w:val="00625F2B"/>
    <w:rsid w:val="00627412"/>
    <w:rsid w:val="006274A2"/>
    <w:rsid w:val="006308DC"/>
    <w:rsid w:val="00632963"/>
    <w:rsid w:val="00632F6D"/>
    <w:rsid w:val="00633708"/>
    <w:rsid w:val="00633A91"/>
    <w:rsid w:val="00633D06"/>
    <w:rsid w:val="006343EE"/>
    <w:rsid w:val="0063516E"/>
    <w:rsid w:val="0063574A"/>
    <w:rsid w:val="00635C3B"/>
    <w:rsid w:val="00637C1D"/>
    <w:rsid w:val="00640135"/>
    <w:rsid w:val="0064035E"/>
    <w:rsid w:val="00640541"/>
    <w:rsid w:val="00641447"/>
    <w:rsid w:val="00641FF0"/>
    <w:rsid w:val="006434B7"/>
    <w:rsid w:val="0064470B"/>
    <w:rsid w:val="00644804"/>
    <w:rsid w:val="00644BFF"/>
    <w:rsid w:val="00644CDA"/>
    <w:rsid w:val="00645118"/>
    <w:rsid w:val="006452F1"/>
    <w:rsid w:val="00645504"/>
    <w:rsid w:val="00645F53"/>
    <w:rsid w:val="00646386"/>
    <w:rsid w:val="0065012C"/>
    <w:rsid w:val="0065099C"/>
    <w:rsid w:val="0065280C"/>
    <w:rsid w:val="00654F39"/>
    <w:rsid w:val="006551E3"/>
    <w:rsid w:val="00655AAD"/>
    <w:rsid w:val="00657EDD"/>
    <w:rsid w:val="00660962"/>
    <w:rsid w:val="00660B8B"/>
    <w:rsid w:val="006610F5"/>
    <w:rsid w:val="0066157F"/>
    <w:rsid w:val="00661714"/>
    <w:rsid w:val="00661BFB"/>
    <w:rsid w:val="00661C9F"/>
    <w:rsid w:val="00662052"/>
    <w:rsid w:val="00663721"/>
    <w:rsid w:val="00663F58"/>
    <w:rsid w:val="0066430D"/>
    <w:rsid w:val="00664CB4"/>
    <w:rsid w:val="00665386"/>
    <w:rsid w:val="00665D4E"/>
    <w:rsid w:val="00670991"/>
    <w:rsid w:val="0067153A"/>
    <w:rsid w:val="00671CC9"/>
    <w:rsid w:val="00672624"/>
    <w:rsid w:val="00673951"/>
    <w:rsid w:val="00674105"/>
    <w:rsid w:val="0067411A"/>
    <w:rsid w:val="00674578"/>
    <w:rsid w:val="00674683"/>
    <w:rsid w:val="006747C6"/>
    <w:rsid w:val="00674B96"/>
    <w:rsid w:val="006759AF"/>
    <w:rsid w:val="00675D9B"/>
    <w:rsid w:val="00677907"/>
    <w:rsid w:val="00677E19"/>
    <w:rsid w:val="00680436"/>
    <w:rsid w:val="0068049E"/>
    <w:rsid w:val="006811F0"/>
    <w:rsid w:val="006826A6"/>
    <w:rsid w:val="00683367"/>
    <w:rsid w:val="00683565"/>
    <w:rsid w:val="00683C53"/>
    <w:rsid w:val="006842EB"/>
    <w:rsid w:val="00684919"/>
    <w:rsid w:val="00684A2F"/>
    <w:rsid w:val="00684C8C"/>
    <w:rsid w:val="00685740"/>
    <w:rsid w:val="006865A1"/>
    <w:rsid w:val="00686CA0"/>
    <w:rsid w:val="00686D16"/>
    <w:rsid w:val="006872C6"/>
    <w:rsid w:val="00687969"/>
    <w:rsid w:val="0068796B"/>
    <w:rsid w:val="00687C67"/>
    <w:rsid w:val="0069205C"/>
    <w:rsid w:val="0069346B"/>
    <w:rsid w:val="006934BE"/>
    <w:rsid w:val="006939A9"/>
    <w:rsid w:val="00693EC7"/>
    <w:rsid w:val="006949B4"/>
    <w:rsid w:val="00694D92"/>
    <w:rsid w:val="006957AE"/>
    <w:rsid w:val="006957D0"/>
    <w:rsid w:val="00696E57"/>
    <w:rsid w:val="00696E61"/>
    <w:rsid w:val="006975D6"/>
    <w:rsid w:val="006978A4"/>
    <w:rsid w:val="00697D0F"/>
    <w:rsid w:val="006A0A43"/>
    <w:rsid w:val="006A1416"/>
    <w:rsid w:val="006A1ACC"/>
    <w:rsid w:val="006A339C"/>
    <w:rsid w:val="006A344C"/>
    <w:rsid w:val="006A4F10"/>
    <w:rsid w:val="006A525D"/>
    <w:rsid w:val="006A5FF8"/>
    <w:rsid w:val="006A68F0"/>
    <w:rsid w:val="006A7981"/>
    <w:rsid w:val="006A7D94"/>
    <w:rsid w:val="006B061D"/>
    <w:rsid w:val="006B0855"/>
    <w:rsid w:val="006B1426"/>
    <w:rsid w:val="006B170A"/>
    <w:rsid w:val="006B1A9F"/>
    <w:rsid w:val="006B1AEF"/>
    <w:rsid w:val="006B1E12"/>
    <w:rsid w:val="006B20F3"/>
    <w:rsid w:val="006B280D"/>
    <w:rsid w:val="006B2D6D"/>
    <w:rsid w:val="006B46F3"/>
    <w:rsid w:val="006B4C99"/>
    <w:rsid w:val="006B4D07"/>
    <w:rsid w:val="006B51A7"/>
    <w:rsid w:val="006C0128"/>
    <w:rsid w:val="006C026B"/>
    <w:rsid w:val="006C0F99"/>
    <w:rsid w:val="006C17DF"/>
    <w:rsid w:val="006C1F25"/>
    <w:rsid w:val="006C3A2E"/>
    <w:rsid w:val="006C3DC0"/>
    <w:rsid w:val="006C3F7B"/>
    <w:rsid w:val="006C46D5"/>
    <w:rsid w:val="006C5337"/>
    <w:rsid w:val="006C6260"/>
    <w:rsid w:val="006C6A5B"/>
    <w:rsid w:val="006C6EBB"/>
    <w:rsid w:val="006C70AA"/>
    <w:rsid w:val="006C725C"/>
    <w:rsid w:val="006C7680"/>
    <w:rsid w:val="006C7D2D"/>
    <w:rsid w:val="006D0661"/>
    <w:rsid w:val="006D0E7D"/>
    <w:rsid w:val="006D24B9"/>
    <w:rsid w:val="006D31AA"/>
    <w:rsid w:val="006D3207"/>
    <w:rsid w:val="006D34FA"/>
    <w:rsid w:val="006D35D1"/>
    <w:rsid w:val="006D44DE"/>
    <w:rsid w:val="006D4A09"/>
    <w:rsid w:val="006D5E5A"/>
    <w:rsid w:val="006E01CA"/>
    <w:rsid w:val="006E0966"/>
    <w:rsid w:val="006E1272"/>
    <w:rsid w:val="006E1E39"/>
    <w:rsid w:val="006E1E5B"/>
    <w:rsid w:val="006E2071"/>
    <w:rsid w:val="006E2D4A"/>
    <w:rsid w:val="006E5A2D"/>
    <w:rsid w:val="006E6AD9"/>
    <w:rsid w:val="006E6E3B"/>
    <w:rsid w:val="006E723E"/>
    <w:rsid w:val="006E7245"/>
    <w:rsid w:val="006F0969"/>
    <w:rsid w:val="006F1222"/>
    <w:rsid w:val="006F172B"/>
    <w:rsid w:val="006F19D5"/>
    <w:rsid w:val="006F2506"/>
    <w:rsid w:val="006F269A"/>
    <w:rsid w:val="006F2F4B"/>
    <w:rsid w:val="006F3034"/>
    <w:rsid w:val="006F3493"/>
    <w:rsid w:val="007001BA"/>
    <w:rsid w:val="00702C6B"/>
    <w:rsid w:val="00702F19"/>
    <w:rsid w:val="00703880"/>
    <w:rsid w:val="00703D67"/>
    <w:rsid w:val="00703DA4"/>
    <w:rsid w:val="007040E2"/>
    <w:rsid w:val="00705078"/>
    <w:rsid w:val="007050E9"/>
    <w:rsid w:val="007056F2"/>
    <w:rsid w:val="00705706"/>
    <w:rsid w:val="00710ACB"/>
    <w:rsid w:val="0071132E"/>
    <w:rsid w:val="0071154A"/>
    <w:rsid w:val="00714B21"/>
    <w:rsid w:val="00714C18"/>
    <w:rsid w:val="00715A3C"/>
    <w:rsid w:val="0071627F"/>
    <w:rsid w:val="007162B2"/>
    <w:rsid w:val="00716584"/>
    <w:rsid w:val="00716CA5"/>
    <w:rsid w:val="00717B65"/>
    <w:rsid w:val="00717BD1"/>
    <w:rsid w:val="007206C2"/>
    <w:rsid w:val="00721A8B"/>
    <w:rsid w:val="007225E3"/>
    <w:rsid w:val="00723841"/>
    <w:rsid w:val="007240D1"/>
    <w:rsid w:val="0072475B"/>
    <w:rsid w:val="00725FE6"/>
    <w:rsid w:val="0072688B"/>
    <w:rsid w:val="00726FD1"/>
    <w:rsid w:val="00727447"/>
    <w:rsid w:val="007277F9"/>
    <w:rsid w:val="00727B1D"/>
    <w:rsid w:val="00730B33"/>
    <w:rsid w:val="007331B7"/>
    <w:rsid w:val="00733A46"/>
    <w:rsid w:val="0073424A"/>
    <w:rsid w:val="00735536"/>
    <w:rsid w:val="007356F0"/>
    <w:rsid w:val="00735E11"/>
    <w:rsid w:val="00736441"/>
    <w:rsid w:val="00737060"/>
    <w:rsid w:val="0073752A"/>
    <w:rsid w:val="007403F1"/>
    <w:rsid w:val="00740930"/>
    <w:rsid w:val="00741957"/>
    <w:rsid w:val="007419CC"/>
    <w:rsid w:val="0074203D"/>
    <w:rsid w:val="00742175"/>
    <w:rsid w:val="0074278D"/>
    <w:rsid w:val="00743030"/>
    <w:rsid w:val="00743AC9"/>
    <w:rsid w:val="00744893"/>
    <w:rsid w:val="007448AB"/>
    <w:rsid w:val="0074509D"/>
    <w:rsid w:val="007452F6"/>
    <w:rsid w:val="007454B2"/>
    <w:rsid w:val="007459B5"/>
    <w:rsid w:val="00745E25"/>
    <w:rsid w:val="007463AA"/>
    <w:rsid w:val="00750341"/>
    <w:rsid w:val="00750393"/>
    <w:rsid w:val="00753727"/>
    <w:rsid w:val="00753CD5"/>
    <w:rsid w:val="00754CC5"/>
    <w:rsid w:val="00757550"/>
    <w:rsid w:val="00757927"/>
    <w:rsid w:val="00757D91"/>
    <w:rsid w:val="00760FC8"/>
    <w:rsid w:val="007611DE"/>
    <w:rsid w:val="007616F8"/>
    <w:rsid w:val="00762466"/>
    <w:rsid w:val="0076275B"/>
    <w:rsid w:val="00762FC4"/>
    <w:rsid w:val="00763637"/>
    <w:rsid w:val="00763FFA"/>
    <w:rsid w:val="007648BA"/>
    <w:rsid w:val="00764953"/>
    <w:rsid w:val="00764A41"/>
    <w:rsid w:val="007653C9"/>
    <w:rsid w:val="00765DA3"/>
    <w:rsid w:val="00766928"/>
    <w:rsid w:val="00766AF5"/>
    <w:rsid w:val="00766D49"/>
    <w:rsid w:val="00766FAB"/>
    <w:rsid w:val="00767848"/>
    <w:rsid w:val="007701A0"/>
    <w:rsid w:val="007702B0"/>
    <w:rsid w:val="007704FD"/>
    <w:rsid w:val="007705E4"/>
    <w:rsid w:val="00770841"/>
    <w:rsid w:val="00770E19"/>
    <w:rsid w:val="00771680"/>
    <w:rsid w:val="007733A8"/>
    <w:rsid w:val="00774310"/>
    <w:rsid w:val="007758B1"/>
    <w:rsid w:val="00776060"/>
    <w:rsid w:val="00777842"/>
    <w:rsid w:val="00777C95"/>
    <w:rsid w:val="00777F73"/>
    <w:rsid w:val="00777FD3"/>
    <w:rsid w:val="00780710"/>
    <w:rsid w:val="00780834"/>
    <w:rsid w:val="007808F7"/>
    <w:rsid w:val="007826EE"/>
    <w:rsid w:val="007830FC"/>
    <w:rsid w:val="00783298"/>
    <w:rsid w:val="007833EA"/>
    <w:rsid w:val="007835A5"/>
    <w:rsid w:val="00785F09"/>
    <w:rsid w:val="007865F1"/>
    <w:rsid w:val="00786994"/>
    <w:rsid w:val="0079162C"/>
    <w:rsid w:val="00791EC5"/>
    <w:rsid w:val="007923BE"/>
    <w:rsid w:val="00792CED"/>
    <w:rsid w:val="00794573"/>
    <w:rsid w:val="00795064"/>
    <w:rsid w:val="00795266"/>
    <w:rsid w:val="0079608B"/>
    <w:rsid w:val="0079740F"/>
    <w:rsid w:val="00797C3D"/>
    <w:rsid w:val="007A2BD2"/>
    <w:rsid w:val="007A3327"/>
    <w:rsid w:val="007A3AF0"/>
    <w:rsid w:val="007A3FB2"/>
    <w:rsid w:val="007A3FBB"/>
    <w:rsid w:val="007A43A5"/>
    <w:rsid w:val="007A44DB"/>
    <w:rsid w:val="007A6701"/>
    <w:rsid w:val="007B0A81"/>
    <w:rsid w:val="007B0B4B"/>
    <w:rsid w:val="007B181B"/>
    <w:rsid w:val="007B2BE5"/>
    <w:rsid w:val="007B314C"/>
    <w:rsid w:val="007B5E04"/>
    <w:rsid w:val="007B5F29"/>
    <w:rsid w:val="007B6616"/>
    <w:rsid w:val="007B6924"/>
    <w:rsid w:val="007B7512"/>
    <w:rsid w:val="007B78C9"/>
    <w:rsid w:val="007B796F"/>
    <w:rsid w:val="007C0A14"/>
    <w:rsid w:val="007C0E5D"/>
    <w:rsid w:val="007C3402"/>
    <w:rsid w:val="007C436B"/>
    <w:rsid w:val="007C44AE"/>
    <w:rsid w:val="007C55C7"/>
    <w:rsid w:val="007C5AEB"/>
    <w:rsid w:val="007C5BEE"/>
    <w:rsid w:val="007C6CA0"/>
    <w:rsid w:val="007C6FDC"/>
    <w:rsid w:val="007C7519"/>
    <w:rsid w:val="007C7558"/>
    <w:rsid w:val="007C7649"/>
    <w:rsid w:val="007C76B6"/>
    <w:rsid w:val="007C7F04"/>
    <w:rsid w:val="007D00D5"/>
    <w:rsid w:val="007D02A9"/>
    <w:rsid w:val="007D04AD"/>
    <w:rsid w:val="007D251A"/>
    <w:rsid w:val="007D3B8F"/>
    <w:rsid w:val="007D4700"/>
    <w:rsid w:val="007D576F"/>
    <w:rsid w:val="007D5DC9"/>
    <w:rsid w:val="007D639E"/>
    <w:rsid w:val="007D71D6"/>
    <w:rsid w:val="007D73F8"/>
    <w:rsid w:val="007D7717"/>
    <w:rsid w:val="007D78A5"/>
    <w:rsid w:val="007E17FB"/>
    <w:rsid w:val="007E1FD4"/>
    <w:rsid w:val="007E20B8"/>
    <w:rsid w:val="007E360A"/>
    <w:rsid w:val="007E7C6F"/>
    <w:rsid w:val="007F091C"/>
    <w:rsid w:val="007F1773"/>
    <w:rsid w:val="007F31D6"/>
    <w:rsid w:val="007F4641"/>
    <w:rsid w:val="007F5B34"/>
    <w:rsid w:val="007F5C27"/>
    <w:rsid w:val="007F63F6"/>
    <w:rsid w:val="007F6487"/>
    <w:rsid w:val="007F6AD8"/>
    <w:rsid w:val="007F6E9E"/>
    <w:rsid w:val="007F75A3"/>
    <w:rsid w:val="007F7961"/>
    <w:rsid w:val="008002A4"/>
    <w:rsid w:val="00800539"/>
    <w:rsid w:val="00800ADB"/>
    <w:rsid w:val="00801587"/>
    <w:rsid w:val="008015BD"/>
    <w:rsid w:val="0080314C"/>
    <w:rsid w:val="00803365"/>
    <w:rsid w:val="00804748"/>
    <w:rsid w:val="008047D5"/>
    <w:rsid w:val="00804978"/>
    <w:rsid w:val="00804A8C"/>
    <w:rsid w:val="00804AD8"/>
    <w:rsid w:val="008050C9"/>
    <w:rsid w:val="00805493"/>
    <w:rsid w:val="008054F8"/>
    <w:rsid w:val="0080593E"/>
    <w:rsid w:val="00805CCF"/>
    <w:rsid w:val="00805F35"/>
    <w:rsid w:val="00806F59"/>
    <w:rsid w:val="00807883"/>
    <w:rsid w:val="00810B1A"/>
    <w:rsid w:val="00810D60"/>
    <w:rsid w:val="008116F0"/>
    <w:rsid w:val="008131DF"/>
    <w:rsid w:val="00813A35"/>
    <w:rsid w:val="00813D3B"/>
    <w:rsid w:val="00815CB3"/>
    <w:rsid w:val="00815DB1"/>
    <w:rsid w:val="00817728"/>
    <w:rsid w:val="0081774D"/>
    <w:rsid w:val="00817A57"/>
    <w:rsid w:val="00817C2B"/>
    <w:rsid w:val="008201EF"/>
    <w:rsid w:val="00821204"/>
    <w:rsid w:val="0082231B"/>
    <w:rsid w:val="00822571"/>
    <w:rsid w:val="00822948"/>
    <w:rsid w:val="00822B93"/>
    <w:rsid w:val="00822F18"/>
    <w:rsid w:val="00824112"/>
    <w:rsid w:val="008244D6"/>
    <w:rsid w:val="008246DE"/>
    <w:rsid w:val="008260DC"/>
    <w:rsid w:val="0082620F"/>
    <w:rsid w:val="00826B3F"/>
    <w:rsid w:val="00826FC0"/>
    <w:rsid w:val="0082787C"/>
    <w:rsid w:val="00830A82"/>
    <w:rsid w:val="00831416"/>
    <w:rsid w:val="00832AE8"/>
    <w:rsid w:val="00832E89"/>
    <w:rsid w:val="00835C09"/>
    <w:rsid w:val="00835CEB"/>
    <w:rsid w:val="0083647E"/>
    <w:rsid w:val="008369B9"/>
    <w:rsid w:val="00836E53"/>
    <w:rsid w:val="00837112"/>
    <w:rsid w:val="0084131A"/>
    <w:rsid w:val="00841941"/>
    <w:rsid w:val="00842142"/>
    <w:rsid w:val="00842205"/>
    <w:rsid w:val="00842960"/>
    <w:rsid w:val="008429B9"/>
    <w:rsid w:val="00843DCD"/>
    <w:rsid w:val="0084544F"/>
    <w:rsid w:val="00846DB0"/>
    <w:rsid w:val="0085069C"/>
    <w:rsid w:val="00851703"/>
    <w:rsid w:val="0085189A"/>
    <w:rsid w:val="00851A1C"/>
    <w:rsid w:val="0085317D"/>
    <w:rsid w:val="008536A8"/>
    <w:rsid w:val="00854319"/>
    <w:rsid w:val="00854B13"/>
    <w:rsid w:val="0085549A"/>
    <w:rsid w:val="008559D3"/>
    <w:rsid w:val="00855A1F"/>
    <w:rsid w:val="00855BBE"/>
    <w:rsid w:val="00855E9F"/>
    <w:rsid w:val="008569C0"/>
    <w:rsid w:val="00856A29"/>
    <w:rsid w:val="00856CB1"/>
    <w:rsid w:val="0085735C"/>
    <w:rsid w:val="008576BA"/>
    <w:rsid w:val="00857951"/>
    <w:rsid w:val="00857ACC"/>
    <w:rsid w:val="00860C68"/>
    <w:rsid w:val="00860E11"/>
    <w:rsid w:val="008616E8"/>
    <w:rsid w:val="008621A2"/>
    <w:rsid w:val="0086353F"/>
    <w:rsid w:val="00864469"/>
    <w:rsid w:val="00864695"/>
    <w:rsid w:val="0086508B"/>
    <w:rsid w:val="008651B8"/>
    <w:rsid w:val="00865E28"/>
    <w:rsid w:val="00866E73"/>
    <w:rsid w:val="00867096"/>
    <w:rsid w:val="00867B7E"/>
    <w:rsid w:val="00867D6E"/>
    <w:rsid w:val="00872C90"/>
    <w:rsid w:val="00872E1A"/>
    <w:rsid w:val="0087341A"/>
    <w:rsid w:val="00873465"/>
    <w:rsid w:val="00873922"/>
    <w:rsid w:val="00873C7B"/>
    <w:rsid w:val="00874422"/>
    <w:rsid w:val="00874548"/>
    <w:rsid w:val="00875394"/>
    <w:rsid w:val="0087567B"/>
    <w:rsid w:val="00875BA2"/>
    <w:rsid w:val="00875DFA"/>
    <w:rsid w:val="00876837"/>
    <w:rsid w:val="00876B42"/>
    <w:rsid w:val="00876B5D"/>
    <w:rsid w:val="00876E76"/>
    <w:rsid w:val="0087709A"/>
    <w:rsid w:val="00877268"/>
    <w:rsid w:val="008774C3"/>
    <w:rsid w:val="008776C7"/>
    <w:rsid w:val="008776F6"/>
    <w:rsid w:val="0087791C"/>
    <w:rsid w:val="00877CF3"/>
    <w:rsid w:val="0088040C"/>
    <w:rsid w:val="0088260F"/>
    <w:rsid w:val="008839F6"/>
    <w:rsid w:val="00884256"/>
    <w:rsid w:val="00885086"/>
    <w:rsid w:val="008852B0"/>
    <w:rsid w:val="008859C7"/>
    <w:rsid w:val="00885CDD"/>
    <w:rsid w:val="008867D8"/>
    <w:rsid w:val="00890222"/>
    <w:rsid w:val="00890661"/>
    <w:rsid w:val="00890689"/>
    <w:rsid w:val="00891C99"/>
    <w:rsid w:val="00894189"/>
    <w:rsid w:val="00895481"/>
    <w:rsid w:val="00896B07"/>
    <w:rsid w:val="00896DFF"/>
    <w:rsid w:val="00897948"/>
    <w:rsid w:val="00897D14"/>
    <w:rsid w:val="008A06FE"/>
    <w:rsid w:val="008A1B95"/>
    <w:rsid w:val="008A2C2C"/>
    <w:rsid w:val="008A3228"/>
    <w:rsid w:val="008A377E"/>
    <w:rsid w:val="008A3E82"/>
    <w:rsid w:val="008A574E"/>
    <w:rsid w:val="008A5FA0"/>
    <w:rsid w:val="008A6770"/>
    <w:rsid w:val="008A6DFE"/>
    <w:rsid w:val="008B1B37"/>
    <w:rsid w:val="008B1DFE"/>
    <w:rsid w:val="008B1F2A"/>
    <w:rsid w:val="008B3144"/>
    <w:rsid w:val="008B3543"/>
    <w:rsid w:val="008B36C2"/>
    <w:rsid w:val="008B397B"/>
    <w:rsid w:val="008B3B45"/>
    <w:rsid w:val="008B3F4A"/>
    <w:rsid w:val="008B4879"/>
    <w:rsid w:val="008B4E0F"/>
    <w:rsid w:val="008B5054"/>
    <w:rsid w:val="008B6465"/>
    <w:rsid w:val="008B6A66"/>
    <w:rsid w:val="008B78DF"/>
    <w:rsid w:val="008B7C9D"/>
    <w:rsid w:val="008C1C6C"/>
    <w:rsid w:val="008C279E"/>
    <w:rsid w:val="008C307A"/>
    <w:rsid w:val="008C3287"/>
    <w:rsid w:val="008C417B"/>
    <w:rsid w:val="008C6159"/>
    <w:rsid w:val="008C6AFF"/>
    <w:rsid w:val="008D0E39"/>
    <w:rsid w:val="008D175C"/>
    <w:rsid w:val="008D1BC1"/>
    <w:rsid w:val="008D3627"/>
    <w:rsid w:val="008D3B7F"/>
    <w:rsid w:val="008D402D"/>
    <w:rsid w:val="008D53A6"/>
    <w:rsid w:val="008D5E1C"/>
    <w:rsid w:val="008D6777"/>
    <w:rsid w:val="008D6EEB"/>
    <w:rsid w:val="008D745D"/>
    <w:rsid w:val="008D7DA7"/>
    <w:rsid w:val="008D7DB6"/>
    <w:rsid w:val="008E07E5"/>
    <w:rsid w:val="008E1ED6"/>
    <w:rsid w:val="008E1FD6"/>
    <w:rsid w:val="008E2042"/>
    <w:rsid w:val="008E30EE"/>
    <w:rsid w:val="008E52B5"/>
    <w:rsid w:val="008E5E74"/>
    <w:rsid w:val="008E7473"/>
    <w:rsid w:val="008E789F"/>
    <w:rsid w:val="008E7B08"/>
    <w:rsid w:val="008F0582"/>
    <w:rsid w:val="008F1052"/>
    <w:rsid w:val="008F12DB"/>
    <w:rsid w:val="008F138E"/>
    <w:rsid w:val="008F19E9"/>
    <w:rsid w:val="008F1A69"/>
    <w:rsid w:val="008F1E28"/>
    <w:rsid w:val="008F32E4"/>
    <w:rsid w:val="008F4337"/>
    <w:rsid w:val="008F47BD"/>
    <w:rsid w:val="008F487B"/>
    <w:rsid w:val="008F4BAB"/>
    <w:rsid w:val="008F5FF8"/>
    <w:rsid w:val="008F631F"/>
    <w:rsid w:val="008F6599"/>
    <w:rsid w:val="008F6D32"/>
    <w:rsid w:val="008F7309"/>
    <w:rsid w:val="0090058F"/>
    <w:rsid w:val="0090099C"/>
    <w:rsid w:val="00900B15"/>
    <w:rsid w:val="00900F6C"/>
    <w:rsid w:val="0090122E"/>
    <w:rsid w:val="00901FC5"/>
    <w:rsid w:val="009024BD"/>
    <w:rsid w:val="00902924"/>
    <w:rsid w:val="00902A48"/>
    <w:rsid w:val="00903C0E"/>
    <w:rsid w:val="00906214"/>
    <w:rsid w:val="00907B08"/>
    <w:rsid w:val="009112FE"/>
    <w:rsid w:val="00912960"/>
    <w:rsid w:val="00914135"/>
    <w:rsid w:val="009207B4"/>
    <w:rsid w:val="00921C0F"/>
    <w:rsid w:val="009220A1"/>
    <w:rsid w:val="0092266A"/>
    <w:rsid w:val="009229F1"/>
    <w:rsid w:val="009230FD"/>
    <w:rsid w:val="0092353C"/>
    <w:rsid w:val="009243B8"/>
    <w:rsid w:val="00924C59"/>
    <w:rsid w:val="00925EB3"/>
    <w:rsid w:val="0092615D"/>
    <w:rsid w:val="00926172"/>
    <w:rsid w:val="0092668B"/>
    <w:rsid w:val="009267DF"/>
    <w:rsid w:val="00930012"/>
    <w:rsid w:val="00930C89"/>
    <w:rsid w:val="00930E2B"/>
    <w:rsid w:val="00931009"/>
    <w:rsid w:val="00931284"/>
    <w:rsid w:val="0093189F"/>
    <w:rsid w:val="00931E80"/>
    <w:rsid w:val="00931EBD"/>
    <w:rsid w:val="00931F58"/>
    <w:rsid w:val="009327B2"/>
    <w:rsid w:val="009333E8"/>
    <w:rsid w:val="00933647"/>
    <w:rsid w:val="009338CB"/>
    <w:rsid w:val="00934F51"/>
    <w:rsid w:val="00936294"/>
    <w:rsid w:val="009378F4"/>
    <w:rsid w:val="0094052A"/>
    <w:rsid w:val="00940D22"/>
    <w:rsid w:val="00940E74"/>
    <w:rsid w:val="00941BC5"/>
    <w:rsid w:val="00941F29"/>
    <w:rsid w:val="00941F42"/>
    <w:rsid w:val="00943D69"/>
    <w:rsid w:val="00944D67"/>
    <w:rsid w:val="00945713"/>
    <w:rsid w:val="00951B63"/>
    <w:rsid w:val="009528F9"/>
    <w:rsid w:val="00953C88"/>
    <w:rsid w:val="00953D38"/>
    <w:rsid w:val="00953D3B"/>
    <w:rsid w:val="00953E71"/>
    <w:rsid w:val="009540C9"/>
    <w:rsid w:val="00954835"/>
    <w:rsid w:val="00954C62"/>
    <w:rsid w:val="00955233"/>
    <w:rsid w:val="009565A5"/>
    <w:rsid w:val="00957583"/>
    <w:rsid w:val="00957F49"/>
    <w:rsid w:val="009602DE"/>
    <w:rsid w:val="00960E98"/>
    <w:rsid w:val="0096157F"/>
    <w:rsid w:val="00961905"/>
    <w:rsid w:val="00961F14"/>
    <w:rsid w:val="0096258E"/>
    <w:rsid w:val="0096261D"/>
    <w:rsid w:val="00962EA7"/>
    <w:rsid w:val="00962ED6"/>
    <w:rsid w:val="00963601"/>
    <w:rsid w:val="009644EB"/>
    <w:rsid w:val="00964BDF"/>
    <w:rsid w:val="00965364"/>
    <w:rsid w:val="00967857"/>
    <w:rsid w:val="00967F33"/>
    <w:rsid w:val="009700A8"/>
    <w:rsid w:val="0097024E"/>
    <w:rsid w:val="0097038D"/>
    <w:rsid w:val="00971006"/>
    <w:rsid w:val="0097187D"/>
    <w:rsid w:val="00973851"/>
    <w:rsid w:val="0097418D"/>
    <w:rsid w:val="0097468D"/>
    <w:rsid w:val="0097501C"/>
    <w:rsid w:val="0097691E"/>
    <w:rsid w:val="009801DD"/>
    <w:rsid w:val="00981932"/>
    <w:rsid w:val="00981986"/>
    <w:rsid w:val="0098250A"/>
    <w:rsid w:val="00982FD9"/>
    <w:rsid w:val="00983066"/>
    <w:rsid w:val="00983A3D"/>
    <w:rsid w:val="00983FD2"/>
    <w:rsid w:val="00984DC6"/>
    <w:rsid w:val="00985BED"/>
    <w:rsid w:val="0098656F"/>
    <w:rsid w:val="0098705E"/>
    <w:rsid w:val="009875C8"/>
    <w:rsid w:val="00991484"/>
    <w:rsid w:val="0099157A"/>
    <w:rsid w:val="009931F3"/>
    <w:rsid w:val="00993D46"/>
    <w:rsid w:val="0099467D"/>
    <w:rsid w:val="0099544E"/>
    <w:rsid w:val="00995E01"/>
    <w:rsid w:val="00995F90"/>
    <w:rsid w:val="00996C0C"/>
    <w:rsid w:val="00997408"/>
    <w:rsid w:val="009A0CF1"/>
    <w:rsid w:val="009A0D00"/>
    <w:rsid w:val="009A11ED"/>
    <w:rsid w:val="009A250B"/>
    <w:rsid w:val="009A2675"/>
    <w:rsid w:val="009A361A"/>
    <w:rsid w:val="009A3772"/>
    <w:rsid w:val="009A42B1"/>
    <w:rsid w:val="009A4AC0"/>
    <w:rsid w:val="009A4C44"/>
    <w:rsid w:val="009A5642"/>
    <w:rsid w:val="009A584F"/>
    <w:rsid w:val="009A61EE"/>
    <w:rsid w:val="009A6C9A"/>
    <w:rsid w:val="009A7425"/>
    <w:rsid w:val="009A79CE"/>
    <w:rsid w:val="009B07F0"/>
    <w:rsid w:val="009B0A84"/>
    <w:rsid w:val="009B0D90"/>
    <w:rsid w:val="009B109E"/>
    <w:rsid w:val="009B18FA"/>
    <w:rsid w:val="009B1966"/>
    <w:rsid w:val="009B3DE6"/>
    <w:rsid w:val="009B3FD6"/>
    <w:rsid w:val="009B4B95"/>
    <w:rsid w:val="009B58FA"/>
    <w:rsid w:val="009B5A5E"/>
    <w:rsid w:val="009B7093"/>
    <w:rsid w:val="009B7B7C"/>
    <w:rsid w:val="009C02F0"/>
    <w:rsid w:val="009C21D2"/>
    <w:rsid w:val="009C372B"/>
    <w:rsid w:val="009C47C5"/>
    <w:rsid w:val="009C552C"/>
    <w:rsid w:val="009C5870"/>
    <w:rsid w:val="009C5D8B"/>
    <w:rsid w:val="009C5F82"/>
    <w:rsid w:val="009C62D6"/>
    <w:rsid w:val="009C6324"/>
    <w:rsid w:val="009C6591"/>
    <w:rsid w:val="009C6DC1"/>
    <w:rsid w:val="009C7DF8"/>
    <w:rsid w:val="009D01C7"/>
    <w:rsid w:val="009D0650"/>
    <w:rsid w:val="009D09E2"/>
    <w:rsid w:val="009D1E72"/>
    <w:rsid w:val="009D2617"/>
    <w:rsid w:val="009D2BC0"/>
    <w:rsid w:val="009D30A5"/>
    <w:rsid w:val="009D3DA7"/>
    <w:rsid w:val="009D417B"/>
    <w:rsid w:val="009D4E89"/>
    <w:rsid w:val="009D5E80"/>
    <w:rsid w:val="009D62FE"/>
    <w:rsid w:val="009D633A"/>
    <w:rsid w:val="009D6662"/>
    <w:rsid w:val="009D7550"/>
    <w:rsid w:val="009D7D19"/>
    <w:rsid w:val="009E0D1D"/>
    <w:rsid w:val="009E0F94"/>
    <w:rsid w:val="009E1F83"/>
    <w:rsid w:val="009E20E9"/>
    <w:rsid w:val="009E2994"/>
    <w:rsid w:val="009E2E41"/>
    <w:rsid w:val="009E34AA"/>
    <w:rsid w:val="009E4995"/>
    <w:rsid w:val="009E5B54"/>
    <w:rsid w:val="009E5D26"/>
    <w:rsid w:val="009E5F60"/>
    <w:rsid w:val="009E7168"/>
    <w:rsid w:val="009F04CC"/>
    <w:rsid w:val="009F281F"/>
    <w:rsid w:val="009F2F61"/>
    <w:rsid w:val="009F3FE9"/>
    <w:rsid w:val="009F405A"/>
    <w:rsid w:val="009F6E50"/>
    <w:rsid w:val="009F7B92"/>
    <w:rsid w:val="00A00285"/>
    <w:rsid w:val="00A003C8"/>
    <w:rsid w:val="00A02382"/>
    <w:rsid w:val="00A0244C"/>
    <w:rsid w:val="00A024F7"/>
    <w:rsid w:val="00A03444"/>
    <w:rsid w:val="00A03CDD"/>
    <w:rsid w:val="00A0452E"/>
    <w:rsid w:val="00A04C3F"/>
    <w:rsid w:val="00A057E4"/>
    <w:rsid w:val="00A068F9"/>
    <w:rsid w:val="00A07394"/>
    <w:rsid w:val="00A10D7E"/>
    <w:rsid w:val="00A1150F"/>
    <w:rsid w:val="00A11B61"/>
    <w:rsid w:val="00A11C99"/>
    <w:rsid w:val="00A11F2F"/>
    <w:rsid w:val="00A14CB9"/>
    <w:rsid w:val="00A14D89"/>
    <w:rsid w:val="00A15A3E"/>
    <w:rsid w:val="00A16032"/>
    <w:rsid w:val="00A16F20"/>
    <w:rsid w:val="00A179CA"/>
    <w:rsid w:val="00A17ABB"/>
    <w:rsid w:val="00A20362"/>
    <w:rsid w:val="00A20D57"/>
    <w:rsid w:val="00A210DD"/>
    <w:rsid w:val="00A222C6"/>
    <w:rsid w:val="00A224A8"/>
    <w:rsid w:val="00A23583"/>
    <w:rsid w:val="00A244B8"/>
    <w:rsid w:val="00A244D4"/>
    <w:rsid w:val="00A254F5"/>
    <w:rsid w:val="00A26338"/>
    <w:rsid w:val="00A26D9A"/>
    <w:rsid w:val="00A26DEF"/>
    <w:rsid w:val="00A272C6"/>
    <w:rsid w:val="00A27B68"/>
    <w:rsid w:val="00A302BE"/>
    <w:rsid w:val="00A332B5"/>
    <w:rsid w:val="00A33A0B"/>
    <w:rsid w:val="00A340CA"/>
    <w:rsid w:val="00A3419F"/>
    <w:rsid w:val="00A341F3"/>
    <w:rsid w:val="00A3456C"/>
    <w:rsid w:val="00A34F88"/>
    <w:rsid w:val="00A35BB9"/>
    <w:rsid w:val="00A42095"/>
    <w:rsid w:val="00A42936"/>
    <w:rsid w:val="00A42E22"/>
    <w:rsid w:val="00A4335E"/>
    <w:rsid w:val="00A43435"/>
    <w:rsid w:val="00A43F59"/>
    <w:rsid w:val="00A45A72"/>
    <w:rsid w:val="00A45BB3"/>
    <w:rsid w:val="00A45F74"/>
    <w:rsid w:val="00A46D04"/>
    <w:rsid w:val="00A46FBB"/>
    <w:rsid w:val="00A4703B"/>
    <w:rsid w:val="00A47146"/>
    <w:rsid w:val="00A47C80"/>
    <w:rsid w:val="00A503AA"/>
    <w:rsid w:val="00A51D69"/>
    <w:rsid w:val="00A51F29"/>
    <w:rsid w:val="00A528D9"/>
    <w:rsid w:val="00A52FD4"/>
    <w:rsid w:val="00A532D1"/>
    <w:rsid w:val="00A5545B"/>
    <w:rsid w:val="00A559CF"/>
    <w:rsid w:val="00A56A32"/>
    <w:rsid w:val="00A5707A"/>
    <w:rsid w:val="00A57B21"/>
    <w:rsid w:val="00A57C1E"/>
    <w:rsid w:val="00A6041D"/>
    <w:rsid w:val="00A60C7A"/>
    <w:rsid w:val="00A61262"/>
    <w:rsid w:val="00A61508"/>
    <w:rsid w:val="00A61A1A"/>
    <w:rsid w:val="00A6222D"/>
    <w:rsid w:val="00A63A8B"/>
    <w:rsid w:val="00A649E0"/>
    <w:rsid w:val="00A65A8F"/>
    <w:rsid w:val="00A66802"/>
    <w:rsid w:val="00A66F03"/>
    <w:rsid w:val="00A672F0"/>
    <w:rsid w:val="00A67373"/>
    <w:rsid w:val="00A700F4"/>
    <w:rsid w:val="00A71179"/>
    <w:rsid w:val="00A717AE"/>
    <w:rsid w:val="00A71DAC"/>
    <w:rsid w:val="00A726DD"/>
    <w:rsid w:val="00A729BA"/>
    <w:rsid w:val="00A74938"/>
    <w:rsid w:val="00A80101"/>
    <w:rsid w:val="00A80855"/>
    <w:rsid w:val="00A81267"/>
    <w:rsid w:val="00A81A8B"/>
    <w:rsid w:val="00A81D1B"/>
    <w:rsid w:val="00A820BC"/>
    <w:rsid w:val="00A82401"/>
    <w:rsid w:val="00A82AFD"/>
    <w:rsid w:val="00A83002"/>
    <w:rsid w:val="00A8447F"/>
    <w:rsid w:val="00A85297"/>
    <w:rsid w:val="00A8604A"/>
    <w:rsid w:val="00A865D1"/>
    <w:rsid w:val="00A87576"/>
    <w:rsid w:val="00A87BCD"/>
    <w:rsid w:val="00A91CC6"/>
    <w:rsid w:val="00A93B6E"/>
    <w:rsid w:val="00A94BCC"/>
    <w:rsid w:val="00A951EB"/>
    <w:rsid w:val="00A9523D"/>
    <w:rsid w:val="00A95F59"/>
    <w:rsid w:val="00A960AE"/>
    <w:rsid w:val="00A97084"/>
    <w:rsid w:val="00A976FC"/>
    <w:rsid w:val="00A97BD6"/>
    <w:rsid w:val="00AA041A"/>
    <w:rsid w:val="00AA073A"/>
    <w:rsid w:val="00AA2ECE"/>
    <w:rsid w:val="00AA4719"/>
    <w:rsid w:val="00AA47D4"/>
    <w:rsid w:val="00AA514F"/>
    <w:rsid w:val="00AA5241"/>
    <w:rsid w:val="00AA55B1"/>
    <w:rsid w:val="00AA5C13"/>
    <w:rsid w:val="00AA5F9D"/>
    <w:rsid w:val="00AA62C9"/>
    <w:rsid w:val="00AA6E83"/>
    <w:rsid w:val="00AA71F2"/>
    <w:rsid w:val="00AB03D1"/>
    <w:rsid w:val="00AB0B89"/>
    <w:rsid w:val="00AB0CAA"/>
    <w:rsid w:val="00AB0E5D"/>
    <w:rsid w:val="00AB0FCD"/>
    <w:rsid w:val="00AB1234"/>
    <w:rsid w:val="00AB1764"/>
    <w:rsid w:val="00AB1A6D"/>
    <w:rsid w:val="00AB288E"/>
    <w:rsid w:val="00AB4CEF"/>
    <w:rsid w:val="00AB553B"/>
    <w:rsid w:val="00AB6B89"/>
    <w:rsid w:val="00AC08DB"/>
    <w:rsid w:val="00AC0B64"/>
    <w:rsid w:val="00AC2412"/>
    <w:rsid w:val="00AC2775"/>
    <w:rsid w:val="00AC3534"/>
    <w:rsid w:val="00AC3880"/>
    <w:rsid w:val="00AC5090"/>
    <w:rsid w:val="00AC59FA"/>
    <w:rsid w:val="00AC5D07"/>
    <w:rsid w:val="00AC5EC2"/>
    <w:rsid w:val="00AC60EC"/>
    <w:rsid w:val="00AC68B7"/>
    <w:rsid w:val="00AC6FD4"/>
    <w:rsid w:val="00AC71E0"/>
    <w:rsid w:val="00AC773B"/>
    <w:rsid w:val="00AC7FAD"/>
    <w:rsid w:val="00AD07F5"/>
    <w:rsid w:val="00AD0EB7"/>
    <w:rsid w:val="00AD11B4"/>
    <w:rsid w:val="00AD3A4E"/>
    <w:rsid w:val="00AD4C85"/>
    <w:rsid w:val="00AD517F"/>
    <w:rsid w:val="00AD5595"/>
    <w:rsid w:val="00AD595E"/>
    <w:rsid w:val="00AD7716"/>
    <w:rsid w:val="00AE0022"/>
    <w:rsid w:val="00AE0741"/>
    <w:rsid w:val="00AE174C"/>
    <w:rsid w:val="00AE2064"/>
    <w:rsid w:val="00AE2FB5"/>
    <w:rsid w:val="00AE3F23"/>
    <w:rsid w:val="00AE4AE6"/>
    <w:rsid w:val="00AE4FC4"/>
    <w:rsid w:val="00AE551B"/>
    <w:rsid w:val="00AE57CC"/>
    <w:rsid w:val="00AE5CEC"/>
    <w:rsid w:val="00AE7755"/>
    <w:rsid w:val="00AE7F53"/>
    <w:rsid w:val="00AF04F3"/>
    <w:rsid w:val="00AF0C5D"/>
    <w:rsid w:val="00AF1D1C"/>
    <w:rsid w:val="00AF2DBE"/>
    <w:rsid w:val="00AF32D6"/>
    <w:rsid w:val="00AF367B"/>
    <w:rsid w:val="00AF36D5"/>
    <w:rsid w:val="00AF410E"/>
    <w:rsid w:val="00AF4CCD"/>
    <w:rsid w:val="00AF6A33"/>
    <w:rsid w:val="00AF6FF6"/>
    <w:rsid w:val="00B003D1"/>
    <w:rsid w:val="00B00E7D"/>
    <w:rsid w:val="00B01665"/>
    <w:rsid w:val="00B02019"/>
    <w:rsid w:val="00B03C57"/>
    <w:rsid w:val="00B0520A"/>
    <w:rsid w:val="00B05436"/>
    <w:rsid w:val="00B05B02"/>
    <w:rsid w:val="00B07EC6"/>
    <w:rsid w:val="00B10899"/>
    <w:rsid w:val="00B11837"/>
    <w:rsid w:val="00B12760"/>
    <w:rsid w:val="00B12A6D"/>
    <w:rsid w:val="00B130C9"/>
    <w:rsid w:val="00B13F3B"/>
    <w:rsid w:val="00B15229"/>
    <w:rsid w:val="00B16251"/>
    <w:rsid w:val="00B1633C"/>
    <w:rsid w:val="00B16473"/>
    <w:rsid w:val="00B17628"/>
    <w:rsid w:val="00B21622"/>
    <w:rsid w:val="00B222D9"/>
    <w:rsid w:val="00B227D0"/>
    <w:rsid w:val="00B22AE6"/>
    <w:rsid w:val="00B232C7"/>
    <w:rsid w:val="00B240EF"/>
    <w:rsid w:val="00B246FB"/>
    <w:rsid w:val="00B24B41"/>
    <w:rsid w:val="00B26432"/>
    <w:rsid w:val="00B26EEF"/>
    <w:rsid w:val="00B27600"/>
    <w:rsid w:val="00B3003C"/>
    <w:rsid w:val="00B31A55"/>
    <w:rsid w:val="00B325BB"/>
    <w:rsid w:val="00B33147"/>
    <w:rsid w:val="00B33432"/>
    <w:rsid w:val="00B33DE7"/>
    <w:rsid w:val="00B33F95"/>
    <w:rsid w:val="00B34378"/>
    <w:rsid w:val="00B345EF"/>
    <w:rsid w:val="00B355ED"/>
    <w:rsid w:val="00B35B43"/>
    <w:rsid w:val="00B36375"/>
    <w:rsid w:val="00B36B42"/>
    <w:rsid w:val="00B36C91"/>
    <w:rsid w:val="00B37E57"/>
    <w:rsid w:val="00B401B1"/>
    <w:rsid w:val="00B40248"/>
    <w:rsid w:val="00B406FD"/>
    <w:rsid w:val="00B40EDA"/>
    <w:rsid w:val="00B4146C"/>
    <w:rsid w:val="00B41575"/>
    <w:rsid w:val="00B418C0"/>
    <w:rsid w:val="00B42938"/>
    <w:rsid w:val="00B42A55"/>
    <w:rsid w:val="00B43205"/>
    <w:rsid w:val="00B433B1"/>
    <w:rsid w:val="00B4489A"/>
    <w:rsid w:val="00B45099"/>
    <w:rsid w:val="00B458FD"/>
    <w:rsid w:val="00B460F0"/>
    <w:rsid w:val="00B4631B"/>
    <w:rsid w:val="00B46951"/>
    <w:rsid w:val="00B4778F"/>
    <w:rsid w:val="00B477AF"/>
    <w:rsid w:val="00B501BD"/>
    <w:rsid w:val="00B501DC"/>
    <w:rsid w:val="00B502AB"/>
    <w:rsid w:val="00B508E9"/>
    <w:rsid w:val="00B50E6A"/>
    <w:rsid w:val="00B511C4"/>
    <w:rsid w:val="00B514E1"/>
    <w:rsid w:val="00B52A55"/>
    <w:rsid w:val="00B52C19"/>
    <w:rsid w:val="00B53980"/>
    <w:rsid w:val="00B54901"/>
    <w:rsid w:val="00B54B96"/>
    <w:rsid w:val="00B54D63"/>
    <w:rsid w:val="00B5565F"/>
    <w:rsid w:val="00B56257"/>
    <w:rsid w:val="00B5636E"/>
    <w:rsid w:val="00B56CA3"/>
    <w:rsid w:val="00B57F99"/>
    <w:rsid w:val="00B6119E"/>
    <w:rsid w:val="00B61521"/>
    <w:rsid w:val="00B62C9B"/>
    <w:rsid w:val="00B62D19"/>
    <w:rsid w:val="00B63BFE"/>
    <w:rsid w:val="00B63C73"/>
    <w:rsid w:val="00B63F9F"/>
    <w:rsid w:val="00B642B2"/>
    <w:rsid w:val="00B64FEA"/>
    <w:rsid w:val="00B664BD"/>
    <w:rsid w:val="00B67BF5"/>
    <w:rsid w:val="00B716B1"/>
    <w:rsid w:val="00B72CF9"/>
    <w:rsid w:val="00B72E62"/>
    <w:rsid w:val="00B73680"/>
    <w:rsid w:val="00B7467D"/>
    <w:rsid w:val="00B74ACB"/>
    <w:rsid w:val="00B74C11"/>
    <w:rsid w:val="00B74C84"/>
    <w:rsid w:val="00B75E70"/>
    <w:rsid w:val="00B76558"/>
    <w:rsid w:val="00B765B1"/>
    <w:rsid w:val="00B76684"/>
    <w:rsid w:val="00B7706A"/>
    <w:rsid w:val="00B77E13"/>
    <w:rsid w:val="00B8058F"/>
    <w:rsid w:val="00B80A02"/>
    <w:rsid w:val="00B811F0"/>
    <w:rsid w:val="00B81747"/>
    <w:rsid w:val="00B81D2E"/>
    <w:rsid w:val="00B83A2F"/>
    <w:rsid w:val="00B866E5"/>
    <w:rsid w:val="00B8780D"/>
    <w:rsid w:val="00B87DB5"/>
    <w:rsid w:val="00B90F94"/>
    <w:rsid w:val="00B913B7"/>
    <w:rsid w:val="00B92B5B"/>
    <w:rsid w:val="00B92BC3"/>
    <w:rsid w:val="00B932DD"/>
    <w:rsid w:val="00B948DA"/>
    <w:rsid w:val="00B94BD0"/>
    <w:rsid w:val="00B94F10"/>
    <w:rsid w:val="00B95493"/>
    <w:rsid w:val="00B95DB8"/>
    <w:rsid w:val="00B95FEF"/>
    <w:rsid w:val="00B9672C"/>
    <w:rsid w:val="00B96794"/>
    <w:rsid w:val="00B97095"/>
    <w:rsid w:val="00BA1E9F"/>
    <w:rsid w:val="00BA1FF3"/>
    <w:rsid w:val="00BA20CF"/>
    <w:rsid w:val="00BA27A4"/>
    <w:rsid w:val="00BA3F78"/>
    <w:rsid w:val="00BA43EA"/>
    <w:rsid w:val="00BA4CBC"/>
    <w:rsid w:val="00BA5165"/>
    <w:rsid w:val="00BA53B4"/>
    <w:rsid w:val="00BA57B9"/>
    <w:rsid w:val="00BA7915"/>
    <w:rsid w:val="00BB1180"/>
    <w:rsid w:val="00BB1D36"/>
    <w:rsid w:val="00BB3727"/>
    <w:rsid w:val="00BB5A6B"/>
    <w:rsid w:val="00BB6229"/>
    <w:rsid w:val="00BB6586"/>
    <w:rsid w:val="00BB685B"/>
    <w:rsid w:val="00BB70BE"/>
    <w:rsid w:val="00BB7F4F"/>
    <w:rsid w:val="00BC1908"/>
    <w:rsid w:val="00BC28CC"/>
    <w:rsid w:val="00BC2A82"/>
    <w:rsid w:val="00BC2F13"/>
    <w:rsid w:val="00BC3BF7"/>
    <w:rsid w:val="00BC415F"/>
    <w:rsid w:val="00BC559E"/>
    <w:rsid w:val="00BC606F"/>
    <w:rsid w:val="00BC62BB"/>
    <w:rsid w:val="00BC6B02"/>
    <w:rsid w:val="00BC6E74"/>
    <w:rsid w:val="00BC6ECA"/>
    <w:rsid w:val="00BC787E"/>
    <w:rsid w:val="00BD04E8"/>
    <w:rsid w:val="00BD1497"/>
    <w:rsid w:val="00BD1A60"/>
    <w:rsid w:val="00BD21DA"/>
    <w:rsid w:val="00BD30C2"/>
    <w:rsid w:val="00BD3D96"/>
    <w:rsid w:val="00BD47E7"/>
    <w:rsid w:val="00BD50D1"/>
    <w:rsid w:val="00BD62D9"/>
    <w:rsid w:val="00BD69A8"/>
    <w:rsid w:val="00BD7460"/>
    <w:rsid w:val="00BD7DEB"/>
    <w:rsid w:val="00BE0B04"/>
    <w:rsid w:val="00BE1AB8"/>
    <w:rsid w:val="00BE1BEB"/>
    <w:rsid w:val="00BE2DEC"/>
    <w:rsid w:val="00BE3B3F"/>
    <w:rsid w:val="00BE4202"/>
    <w:rsid w:val="00BE454A"/>
    <w:rsid w:val="00BE50EC"/>
    <w:rsid w:val="00BE5127"/>
    <w:rsid w:val="00BE51BF"/>
    <w:rsid w:val="00BE540C"/>
    <w:rsid w:val="00BE5BC5"/>
    <w:rsid w:val="00BE6497"/>
    <w:rsid w:val="00BF078B"/>
    <w:rsid w:val="00BF0EAB"/>
    <w:rsid w:val="00BF1982"/>
    <w:rsid w:val="00BF1F63"/>
    <w:rsid w:val="00BF23F3"/>
    <w:rsid w:val="00BF24B2"/>
    <w:rsid w:val="00BF2CBD"/>
    <w:rsid w:val="00BF304B"/>
    <w:rsid w:val="00BF37C8"/>
    <w:rsid w:val="00BF4685"/>
    <w:rsid w:val="00BF52A0"/>
    <w:rsid w:val="00BF587B"/>
    <w:rsid w:val="00BF5984"/>
    <w:rsid w:val="00BF6285"/>
    <w:rsid w:val="00BF6CF1"/>
    <w:rsid w:val="00BF70B0"/>
    <w:rsid w:val="00C007ED"/>
    <w:rsid w:val="00C008B2"/>
    <w:rsid w:val="00C03472"/>
    <w:rsid w:val="00C03AA9"/>
    <w:rsid w:val="00C04112"/>
    <w:rsid w:val="00C04298"/>
    <w:rsid w:val="00C04C61"/>
    <w:rsid w:val="00C059EA"/>
    <w:rsid w:val="00C068E5"/>
    <w:rsid w:val="00C10858"/>
    <w:rsid w:val="00C1169A"/>
    <w:rsid w:val="00C11EC7"/>
    <w:rsid w:val="00C122D0"/>
    <w:rsid w:val="00C12625"/>
    <w:rsid w:val="00C13A80"/>
    <w:rsid w:val="00C14645"/>
    <w:rsid w:val="00C14FA9"/>
    <w:rsid w:val="00C154A6"/>
    <w:rsid w:val="00C1588D"/>
    <w:rsid w:val="00C15BC4"/>
    <w:rsid w:val="00C15FA3"/>
    <w:rsid w:val="00C1670C"/>
    <w:rsid w:val="00C167BF"/>
    <w:rsid w:val="00C16853"/>
    <w:rsid w:val="00C17031"/>
    <w:rsid w:val="00C174E7"/>
    <w:rsid w:val="00C20E89"/>
    <w:rsid w:val="00C20F3D"/>
    <w:rsid w:val="00C21BBF"/>
    <w:rsid w:val="00C21E16"/>
    <w:rsid w:val="00C22E9C"/>
    <w:rsid w:val="00C23B34"/>
    <w:rsid w:val="00C23BAA"/>
    <w:rsid w:val="00C24481"/>
    <w:rsid w:val="00C246E4"/>
    <w:rsid w:val="00C24FAD"/>
    <w:rsid w:val="00C2535B"/>
    <w:rsid w:val="00C25723"/>
    <w:rsid w:val="00C26DBD"/>
    <w:rsid w:val="00C2704B"/>
    <w:rsid w:val="00C271F1"/>
    <w:rsid w:val="00C27A22"/>
    <w:rsid w:val="00C304D1"/>
    <w:rsid w:val="00C30937"/>
    <w:rsid w:val="00C30A7F"/>
    <w:rsid w:val="00C3111B"/>
    <w:rsid w:val="00C31A9D"/>
    <w:rsid w:val="00C321A3"/>
    <w:rsid w:val="00C32282"/>
    <w:rsid w:val="00C323A3"/>
    <w:rsid w:val="00C32EA9"/>
    <w:rsid w:val="00C34C81"/>
    <w:rsid w:val="00C35144"/>
    <w:rsid w:val="00C351C5"/>
    <w:rsid w:val="00C362E3"/>
    <w:rsid w:val="00C36DBE"/>
    <w:rsid w:val="00C37E64"/>
    <w:rsid w:val="00C37FF9"/>
    <w:rsid w:val="00C40708"/>
    <w:rsid w:val="00C417DD"/>
    <w:rsid w:val="00C42F83"/>
    <w:rsid w:val="00C43AC4"/>
    <w:rsid w:val="00C449C5"/>
    <w:rsid w:val="00C45084"/>
    <w:rsid w:val="00C4545E"/>
    <w:rsid w:val="00C4557C"/>
    <w:rsid w:val="00C46923"/>
    <w:rsid w:val="00C5007F"/>
    <w:rsid w:val="00C50899"/>
    <w:rsid w:val="00C50CE9"/>
    <w:rsid w:val="00C524AB"/>
    <w:rsid w:val="00C52A9C"/>
    <w:rsid w:val="00C52FF4"/>
    <w:rsid w:val="00C53CF1"/>
    <w:rsid w:val="00C53E0C"/>
    <w:rsid w:val="00C5455F"/>
    <w:rsid w:val="00C56145"/>
    <w:rsid w:val="00C5699F"/>
    <w:rsid w:val="00C56F7A"/>
    <w:rsid w:val="00C6142F"/>
    <w:rsid w:val="00C61B11"/>
    <w:rsid w:val="00C63AFB"/>
    <w:rsid w:val="00C64505"/>
    <w:rsid w:val="00C65449"/>
    <w:rsid w:val="00C65EB9"/>
    <w:rsid w:val="00C67293"/>
    <w:rsid w:val="00C67348"/>
    <w:rsid w:val="00C67823"/>
    <w:rsid w:val="00C679E6"/>
    <w:rsid w:val="00C67EC1"/>
    <w:rsid w:val="00C71076"/>
    <w:rsid w:val="00C7108A"/>
    <w:rsid w:val="00C730A2"/>
    <w:rsid w:val="00C7518E"/>
    <w:rsid w:val="00C7619C"/>
    <w:rsid w:val="00C76959"/>
    <w:rsid w:val="00C77104"/>
    <w:rsid w:val="00C8067C"/>
    <w:rsid w:val="00C81BA4"/>
    <w:rsid w:val="00C81F44"/>
    <w:rsid w:val="00C82148"/>
    <w:rsid w:val="00C82261"/>
    <w:rsid w:val="00C8467F"/>
    <w:rsid w:val="00C84772"/>
    <w:rsid w:val="00C848D0"/>
    <w:rsid w:val="00C84B9C"/>
    <w:rsid w:val="00C84D10"/>
    <w:rsid w:val="00C91879"/>
    <w:rsid w:val="00C92038"/>
    <w:rsid w:val="00C924AE"/>
    <w:rsid w:val="00C930DE"/>
    <w:rsid w:val="00C9310B"/>
    <w:rsid w:val="00C9788F"/>
    <w:rsid w:val="00C97F52"/>
    <w:rsid w:val="00CA08EA"/>
    <w:rsid w:val="00CA1AF6"/>
    <w:rsid w:val="00CA1DA1"/>
    <w:rsid w:val="00CA27B6"/>
    <w:rsid w:val="00CA329A"/>
    <w:rsid w:val="00CA3FF6"/>
    <w:rsid w:val="00CA5DE8"/>
    <w:rsid w:val="00CA62E5"/>
    <w:rsid w:val="00CA6302"/>
    <w:rsid w:val="00CA6A66"/>
    <w:rsid w:val="00CA73D3"/>
    <w:rsid w:val="00CB0532"/>
    <w:rsid w:val="00CB1487"/>
    <w:rsid w:val="00CB1F65"/>
    <w:rsid w:val="00CB214B"/>
    <w:rsid w:val="00CB2DE3"/>
    <w:rsid w:val="00CB314E"/>
    <w:rsid w:val="00CB3AC7"/>
    <w:rsid w:val="00CB5347"/>
    <w:rsid w:val="00CB5CCD"/>
    <w:rsid w:val="00CB5DCA"/>
    <w:rsid w:val="00CB65BA"/>
    <w:rsid w:val="00CB785C"/>
    <w:rsid w:val="00CB7C54"/>
    <w:rsid w:val="00CC0023"/>
    <w:rsid w:val="00CC02CF"/>
    <w:rsid w:val="00CC22C0"/>
    <w:rsid w:val="00CC2A4A"/>
    <w:rsid w:val="00CC3013"/>
    <w:rsid w:val="00CC3D70"/>
    <w:rsid w:val="00CC4197"/>
    <w:rsid w:val="00CC51EF"/>
    <w:rsid w:val="00CC5270"/>
    <w:rsid w:val="00CC5805"/>
    <w:rsid w:val="00CC698B"/>
    <w:rsid w:val="00CC6A51"/>
    <w:rsid w:val="00CC6E22"/>
    <w:rsid w:val="00CC79B9"/>
    <w:rsid w:val="00CD0402"/>
    <w:rsid w:val="00CD15F5"/>
    <w:rsid w:val="00CD1C29"/>
    <w:rsid w:val="00CD353C"/>
    <w:rsid w:val="00CD539E"/>
    <w:rsid w:val="00CD559A"/>
    <w:rsid w:val="00CD62F1"/>
    <w:rsid w:val="00CE0208"/>
    <w:rsid w:val="00CE0B7C"/>
    <w:rsid w:val="00CE1850"/>
    <w:rsid w:val="00CE19AF"/>
    <w:rsid w:val="00CE1B60"/>
    <w:rsid w:val="00CE1E09"/>
    <w:rsid w:val="00CE2D39"/>
    <w:rsid w:val="00CE3358"/>
    <w:rsid w:val="00CE3E06"/>
    <w:rsid w:val="00CE4E3D"/>
    <w:rsid w:val="00CE6287"/>
    <w:rsid w:val="00CE6A81"/>
    <w:rsid w:val="00CE7D99"/>
    <w:rsid w:val="00CF0C13"/>
    <w:rsid w:val="00CF1AFD"/>
    <w:rsid w:val="00CF2528"/>
    <w:rsid w:val="00CF2938"/>
    <w:rsid w:val="00CF46EE"/>
    <w:rsid w:val="00CF4CFE"/>
    <w:rsid w:val="00CF5426"/>
    <w:rsid w:val="00CF58EC"/>
    <w:rsid w:val="00CF5E90"/>
    <w:rsid w:val="00CF6DD9"/>
    <w:rsid w:val="00CF7002"/>
    <w:rsid w:val="00CF7099"/>
    <w:rsid w:val="00CF717B"/>
    <w:rsid w:val="00D00D0F"/>
    <w:rsid w:val="00D0126F"/>
    <w:rsid w:val="00D01862"/>
    <w:rsid w:val="00D02785"/>
    <w:rsid w:val="00D04595"/>
    <w:rsid w:val="00D05370"/>
    <w:rsid w:val="00D056FA"/>
    <w:rsid w:val="00D05B5B"/>
    <w:rsid w:val="00D06B03"/>
    <w:rsid w:val="00D07911"/>
    <w:rsid w:val="00D07E55"/>
    <w:rsid w:val="00D1009E"/>
    <w:rsid w:val="00D105C7"/>
    <w:rsid w:val="00D10EFB"/>
    <w:rsid w:val="00D11259"/>
    <w:rsid w:val="00D11B69"/>
    <w:rsid w:val="00D12577"/>
    <w:rsid w:val="00D16F76"/>
    <w:rsid w:val="00D174E3"/>
    <w:rsid w:val="00D20DEB"/>
    <w:rsid w:val="00D2228A"/>
    <w:rsid w:val="00D224BF"/>
    <w:rsid w:val="00D244E4"/>
    <w:rsid w:val="00D2591B"/>
    <w:rsid w:val="00D2665F"/>
    <w:rsid w:val="00D26958"/>
    <w:rsid w:val="00D26B32"/>
    <w:rsid w:val="00D26D57"/>
    <w:rsid w:val="00D26F90"/>
    <w:rsid w:val="00D27CB3"/>
    <w:rsid w:val="00D27CE5"/>
    <w:rsid w:val="00D303F5"/>
    <w:rsid w:val="00D30550"/>
    <w:rsid w:val="00D31BFD"/>
    <w:rsid w:val="00D321EF"/>
    <w:rsid w:val="00D334E9"/>
    <w:rsid w:val="00D3479A"/>
    <w:rsid w:val="00D34981"/>
    <w:rsid w:val="00D34BA9"/>
    <w:rsid w:val="00D34DAF"/>
    <w:rsid w:val="00D35510"/>
    <w:rsid w:val="00D3605E"/>
    <w:rsid w:val="00D3643D"/>
    <w:rsid w:val="00D37491"/>
    <w:rsid w:val="00D3752B"/>
    <w:rsid w:val="00D3764B"/>
    <w:rsid w:val="00D37E1B"/>
    <w:rsid w:val="00D41508"/>
    <w:rsid w:val="00D41CE0"/>
    <w:rsid w:val="00D42A52"/>
    <w:rsid w:val="00D4355C"/>
    <w:rsid w:val="00D43A0E"/>
    <w:rsid w:val="00D44DDA"/>
    <w:rsid w:val="00D4544A"/>
    <w:rsid w:val="00D4648E"/>
    <w:rsid w:val="00D46897"/>
    <w:rsid w:val="00D47C3A"/>
    <w:rsid w:val="00D50048"/>
    <w:rsid w:val="00D51313"/>
    <w:rsid w:val="00D51ADF"/>
    <w:rsid w:val="00D51AE7"/>
    <w:rsid w:val="00D51D45"/>
    <w:rsid w:val="00D51EEB"/>
    <w:rsid w:val="00D52C53"/>
    <w:rsid w:val="00D52E87"/>
    <w:rsid w:val="00D53391"/>
    <w:rsid w:val="00D56503"/>
    <w:rsid w:val="00D5685B"/>
    <w:rsid w:val="00D56E76"/>
    <w:rsid w:val="00D57292"/>
    <w:rsid w:val="00D57A5B"/>
    <w:rsid w:val="00D601B7"/>
    <w:rsid w:val="00D606A7"/>
    <w:rsid w:val="00D6089D"/>
    <w:rsid w:val="00D60A91"/>
    <w:rsid w:val="00D60CB4"/>
    <w:rsid w:val="00D62236"/>
    <w:rsid w:val="00D62712"/>
    <w:rsid w:val="00D62863"/>
    <w:rsid w:val="00D64181"/>
    <w:rsid w:val="00D648E2"/>
    <w:rsid w:val="00D65FB5"/>
    <w:rsid w:val="00D666B1"/>
    <w:rsid w:val="00D67086"/>
    <w:rsid w:val="00D67FC0"/>
    <w:rsid w:val="00D706E1"/>
    <w:rsid w:val="00D710CF"/>
    <w:rsid w:val="00D717D3"/>
    <w:rsid w:val="00D72CBF"/>
    <w:rsid w:val="00D73505"/>
    <w:rsid w:val="00D73599"/>
    <w:rsid w:val="00D74260"/>
    <w:rsid w:val="00D759B3"/>
    <w:rsid w:val="00D766AC"/>
    <w:rsid w:val="00D766C6"/>
    <w:rsid w:val="00D766DD"/>
    <w:rsid w:val="00D76C3C"/>
    <w:rsid w:val="00D77310"/>
    <w:rsid w:val="00D77AD5"/>
    <w:rsid w:val="00D77D70"/>
    <w:rsid w:val="00D806B0"/>
    <w:rsid w:val="00D8084D"/>
    <w:rsid w:val="00D816E6"/>
    <w:rsid w:val="00D81C70"/>
    <w:rsid w:val="00D82458"/>
    <w:rsid w:val="00D82698"/>
    <w:rsid w:val="00D82722"/>
    <w:rsid w:val="00D82C0F"/>
    <w:rsid w:val="00D839EA"/>
    <w:rsid w:val="00D83B29"/>
    <w:rsid w:val="00D83BE3"/>
    <w:rsid w:val="00D83E1F"/>
    <w:rsid w:val="00D83FE2"/>
    <w:rsid w:val="00D85CC4"/>
    <w:rsid w:val="00D85DD1"/>
    <w:rsid w:val="00D85DF1"/>
    <w:rsid w:val="00D860CB"/>
    <w:rsid w:val="00D86A3A"/>
    <w:rsid w:val="00D872DF"/>
    <w:rsid w:val="00D87E83"/>
    <w:rsid w:val="00D913AB"/>
    <w:rsid w:val="00D917C8"/>
    <w:rsid w:val="00D923E0"/>
    <w:rsid w:val="00D926D2"/>
    <w:rsid w:val="00D92767"/>
    <w:rsid w:val="00D93353"/>
    <w:rsid w:val="00D93396"/>
    <w:rsid w:val="00D955EA"/>
    <w:rsid w:val="00D9582D"/>
    <w:rsid w:val="00D9620F"/>
    <w:rsid w:val="00D96950"/>
    <w:rsid w:val="00D96DAB"/>
    <w:rsid w:val="00D96F64"/>
    <w:rsid w:val="00D971B3"/>
    <w:rsid w:val="00D978D0"/>
    <w:rsid w:val="00D97BB4"/>
    <w:rsid w:val="00D97E23"/>
    <w:rsid w:val="00DA054D"/>
    <w:rsid w:val="00DA0F9D"/>
    <w:rsid w:val="00DA35CD"/>
    <w:rsid w:val="00DA3CE0"/>
    <w:rsid w:val="00DA51D2"/>
    <w:rsid w:val="00DA52ED"/>
    <w:rsid w:val="00DA5738"/>
    <w:rsid w:val="00DA6031"/>
    <w:rsid w:val="00DB04AB"/>
    <w:rsid w:val="00DB0900"/>
    <w:rsid w:val="00DB14CB"/>
    <w:rsid w:val="00DB2A2D"/>
    <w:rsid w:val="00DB3AEA"/>
    <w:rsid w:val="00DB3D6E"/>
    <w:rsid w:val="00DB61B1"/>
    <w:rsid w:val="00DB65E8"/>
    <w:rsid w:val="00DB6FAC"/>
    <w:rsid w:val="00DB749B"/>
    <w:rsid w:val="00DC01B9"/>
    <w:rsid w:val="00DC0D6D"/>
    <w:rsid w:val="00DC0F78"/>
    <w:rsid w:val="00DC112A"/>
    <w:rsid w:val="00DC1631"/>
    <w:rsid w:val="00DC25DE"/>
    <w:rsid w:val="00DC2687"/>
    <w:rsid w:val="00DC2A04"/>
    <w:rsid w:val="00DC3251"/>
    <w:rsid w:val="00DC3297"/>
    <w:rsid w:val="00DC34AF"/>
    <w:rsid w:val="00DC3712"/>
    <w:rsid w:val="00DC476F"/>
    <w:rsid w:val="00DC49EC"/>
    <w:rsid w:val="00DC53A0"/>
    <w:rsid w:val="00DC5BE3"/>
    <w:rsid w:val="00DC5C8A"/>
    <w:rsid w:val="00DC6AEF"/>
    <w:rsid w:val="00DC7AEF"/>
    <w:rsid w:val="00DC7C07"/>
    <w:rsid w:val="00DC7C35"/>
    <w:rsid w:val="00DC7CBD"/>
    <w:rsid w:val="00DC7DD8"/>
    <w:rsid w:val="00DD018B"/>
    <w:rsid w:val="00DD0312"/>
    <w:rsid w:val="00DD12D3"/>
    <w:rsid w:val="00DD1C21"/>
    <w:rsid w:val="00DD228A"/>
    <w:rsid w:val="00DD3C5D"/>
    <w:rsid w:val="00DD49F8"/>
    <w:rsid w:val="00DD51E9"/>
    <w:rsid w:val="00DD58AF"/>
    <w:rsid w:val="00DD59AF"/>
    <w:rsid w:val="00DD614B"/>
    <w:rsid w:val="00DD67DF"/>
    <w:rsid w:val="00DD6EFD"/>
    <w:rsid w:val="00DD7139"/>
    <w:rsid w:val="00DD71F0"/>
    <w:rsid w:val="00DD73D3"/>
    <w:rsid w:val="00DD7981"/>
    <w:rsid w:val="00DE071B"/>
    <w:rsid w:val="00DE0F49"/>
    <w:rsid w:val="00DE1274"/>
    <w:rsid w:val="00DE1D01"/>
    <w:rsid w:val="00DE5412"/>
    <w:rsid w:val="00DE65F3"/>
    <w:rsid w:val="00DF03D3"/>
    <w:rsid w:val="00DF0F5A"/>
    <w:rsid w:val="00DF1990"/>
    <w:rsid w:val="00DF3DF3"/>
    <w:rsid w:val="00DF4799"/>
    <w:rsid w:val="00DF4ED9"/>
    <w:rsid w:val="00DF5469"/>
    <w:rsid w:val="00DF5491"/>
    <w:rsid w:val="00DF619D"/>
    <w:rsid w:val="00DF631B"/>
    <w:rsid w:val="00DF7840"/>
    <w:rsid w:val="00E00629"/>
    <w:rsid w:val="00E00CAD"/>
    <w:rsid w:val="00E02880"/>
    <w:rsid w:val="00E034DE"/>
    <w:rsid w:val="00E03CA8"/>
    <w:rsid w:val="00E044EC"/>
    <w:rsid w:val="00E05080"/>
    <w:rsid w:val="00E0585C"/>
    <w:rsid w:val="00E062DD"/>
    <w:rsid w:val="00E06E77"/>
    <w:rsid w:val="00E072BE"/>
    <w:rsid w:val="00E07A8E"/>
    <w:rsid w:val="00E07E55"/>
    <w:rsid w:val="00E10704"/>
    <w:rsid w:val="00E10E2D"/>
    <w:rsid w:val="00E134F0"/>
    <w:rsid w:val="00E13D98"/>
    <w:rsid w:val="00E145EE"/>
    <w:rsid w:val="00E146B1"/>
    <w:rsid w:val="00E15DC3"/>
    <w:rsid w:val="00E16116"/>
    <w:rsid w:val="00E16933"/>
    <w:rsid w:val="00E16ADF"/>
    <w:rsid w:val="00E17118"/>
    <w:rsid w:val="00E20A2A"/>
    <w:rsid w:val="00E21271"/>
    <w:rsid w:val="00E213C0"/>
    <w:rsid w:val="00E2174E"/>
    <w:rsid w:val="00E21C66"/>
    <w:rsid w:val="00E224DA"/>
    <w:rsid w:val="00E22EF9"/>
    <w:rsid w:val="00E23471"/>
    <w:rsid w:val="00E240C2"/>
    <w:rsid w:val="00E24F8A"/>
    <w:rsid w:val="00E25A71"/>
    <w:rsid w:val="00E26A54"/>
    <w:rsid w:val="00E26EBD"/>
    <w:rsid w:val="00E26F99"/>
    <w:rsid w:val="00E2758C"/>
    <w:rsid w:val="00E30206"/>
    <w:rsid w:val="00E302CF"/>
    <w:rsid w:val="00E315A7"/>
    <w:rsid w:val="00E326A0"/>
    <w:rsid w:val="00E33672"/>
    <w:rsid w:val="00E33EEF"/>
    <w:rsid w:val="00E33F21"/>
    <w:rsid w:val="00E340F0"/>
    <w:rsid w:val="00E34C64"/>
    <w:rsid w:val="00E34EF2"/>
    <w:rsid w:val="00E35869"/>
    <w:rsid w:val="00E36C69"/>
    <w:rsid w:val="00E374FF"/>
    <w:rsid w:val="00E376FA"/>
    <w:rsid w:val="00E403BC"/>
    <w:rsid w:val="00E40ECA"/>
    <w:rsid w:val="00E41256"/>
    <w:rsid w:val="00E413E8"/>
    <w:rsid w:val="00E429BC"/>
    <w:rsid w:val="00E42CEC"/>
    <w:rsid w:val="00E42F40"/>
    <w:rsid w:val="00E43F7B"/>
    <w:rsid w:val="00E440B6"/>
    <w:rsid w:val="00E4418A"/>
    <w:rsid w:val="00E447AD"/>
    <w:rsid w:val="00E468E4"/>
    <w:rsid w:val="00E504A5"/>
    <w:rsid w:val="00E5066E"/>
    <w:rsid w:val="00E50B4E"/>
    <w:rsid w:val="00E50C43"/>
    <w:rsid w:val="00E51571"/>
    <w:rsid w:val="00E51600"/>
    <w:rsid w:val="00E52F88"/>
    <w:rsid w:val="00E53256"/>
    <w:rsid w:val="00E53761"/>
    <w:rsid w:val="00E53972"/>
    <w:rsid w:val="00E54858"/>
    <w:rsid w:val="00E559EA"/>
    <w:rsid w:val="00E55B22"/>
    <w:rsid w:val="00E5607E"/>
    <w:rsid w:val="00E5656D"/>
    <w:rsid w:val="00E5672F"/>
    <w:rsid w:val="00E56BFE"/>
    <w:rsid w:val="00E57184"/>
    <w:rsid w:val="00E578D5"/>
    <w:rsid w:val="00E579CF"/>
    <w:rsid w:val="00E600D2"/>
    <w:rsid w:val="00E6021E"/>
    <w:rsid w:val="00E61167"/>
    <w:rsid w:val="00E61AAA"/>
    <w:rsid w:val="00E622D3"/>
    <w:rsid w:val="00E62618"/>
    <w:rsid w:val="00E62676"/>
    <w:rsid w:val="00E62775"/>
    <w:rsid w:val="00E62900"/>
    <w:rsid w:val="00E63C85"/>
    <w:rsid w:val="00E63E45"/>
    <w:rsid w:val="00E65B13"/>
    <w:rsid w:val="00E65D55"/>
    <w:rsid w:val="00E669B3"/>
    <w:rsid w:val="00E6741E"/>
    <w:rsid w:val="00E70835"/>
    <w:rsid w:val="00E710F0"/>
    <w:rsid w:val="00E71364"/>
    <w:rsid w:val="00E73C1E"/>
    <w:rsid w:val="00E73C80"/>
    <w:rsid w:val="00E7437B"/>
    <w:rsid w:val="00E77198"/>
    <w:rsid w:val="00E7758C"/>
    <w:rsid w:val="00E77EFA"/>
    <w:rsid w:val="00E81492"/>
    <w:rsid w:val="00E81EE6"/>
    <w:rsid w:val="00E824A2"/>
    <w:rsid w:val="00E82745"/>
    <w:rsid w:val="00E83879"/>
    <w:rsid w:val="00E839C0"/>
    <w:rsid w:val="00E83B58"/>
    <w:rsid w:val="00E8489F"/>
    <w:rsid w:val="00E84DE0"/>
    <w:rsid w:val="00E84EF3"/>
    <w:rsid w:val="00E862C8"/>
    <w:rsid w:val="00E929C0"/>
    <w:rsid w:val="00E933D1"/>
    <w:rsid w:val="00E93A4A"/>
    <w:rsid w:val="00E9443F"/>
    <w:rsid w:val="00E96355"/>
    <w:rsid w:val="00E97618"/>
    <w:rsid w:val="00E97675"/>
    <w:rsid w:val="00EA05B8"/>
    <w:rsid w:val="00EA0F52"/>
    <w:rsid w:val="00EA139A"/>
    <w:rsid w:val="00EA1856"/>
    <w:rsid w:val="00EA1AA4"/>
    <w:rsid w:val="00EA1B34"/>
    <w:rsid w:val="00EA2A15"/>
    <w:rsid w:val="00EA2DAB"/>
    <w:rsid w:val="00EA361E"/>
    <w:rsid w:val="00EA3971"/>
    <w:rsid w:val="00EA3989"/>
    <w:rsid w:val="00EA3DDD"/>
    <w:rsid w:val="00EA431F"/>
    <w:rsid w:val="00EA48F8"/>
    <w:rsid w:val="00EA4E8A"/>
    <w:rsid w:val="00EA50A1"/>
    <w:rsid w:val="00EA5F4A"/>
    <w:rsid w:val="00EA66BC"/>
    <w:rsid w:val="00EB07DB"/>
    <w:rsid w:val="00EB16ED"/>
    <w:rsid w:val="00EB193F"/>
    <w:rsid w:val="00EB1B39"/>
    <w:rsid w:val="00EB3143"/>
    <w:rsid w:val="00EB331C"/>
    <w:rsid w:val="00EB4476"/>
    <w:rsid w:val="00EB5C57"/>
    <w:rsid w:val="00EB5F1B"/>
    <w:rsid w:val="00EC065B"/>
    <w:rsid w:val="00EC0980"/>
    <w:rsid w:val="00EC0D5E"/>
    <w:rsid w:val="00EC13F5"/>
    <w:rsid w:val="00EC1E09"/>
    <w:rsid w:val="00EC1FA3"/>
    <w:rsid w:val="00EC2255"/>
    <w:rsid w:val="00EC29BA"/>
    <w:rsid w:val="00EC4119"/>
    <w:rsid w:val="00EC413D"/>
    <w:rsid w:val="00EC4230"/>
    <w:rsid w:val="00EC54CA"/>
    <w:rsid w:val="00EC5C76"/>
    <w:rsid w:val="00EC6A4D"/>
    <w:rsid w:val="00EC6D7A"/>
    <w:rsid w:val="00EC7DB0"/>
    <w:rsid w:val="00ED0DA3"/>
    <w:rsid w:val="00ED14C4"/>
    <w:rsid w:val="00ED1567"/>
    <w:rsid w:val="00ED20CE"/>
    <w:rsid w:val="00ED47E0"/>
    <w:rsid w:val="00ED5062"/>
    <w:rsid w:val="00ED61DE"/>
    <w:rsid w:val="00ED70E0"/>
    <w:rsid w:val="00ED71A5"/>
    <w:rsid w:val="00EE0CC4"/>
    <w:rsid w:val="00EE1B2C"/>
    <w:rsid w:val="00EE1DF6"/>
    <w:rsid w:val="00EE40FF"/>
    <w:rsid w:val="00EE4356"/>
    <w:rsid w:val="00EE441E"/>
    <w:rsid w:val="00EE4A71"/>
    <w:rsid w:val="00EE4A7C"/>
    <w:rsid w:val="00EE4B84"/>
    <w:rsid w:val="00EE5999"/>
    <w:rsid w:val="00EE5F21"/>
    <w:rsid w:val="00EE65B5"/>
    <w:rsid w:val="00EE70A9"/>
    <w:rsid w:val="00EE7D2E"/>
    <w:rsid w:val="00EF0EA4"/>
    <w:rsid w:val="00EF142F"/>
    <w:rsid w:val="00EF1C4E"/>
    <w:rsid w:val="00EF268F"/>
    <w:rsid w:val="00EF26F4"/>
    <w:rsid w:val="00EF2A00"/>
    <w:rsid w:val="00EF34EA"/>
    <w:rsid w:val="00EF432A"/>
    <w:rsid w:val="00EF4FFD"/>
    <w:rsid w:val="00EF6A51"/>
    <w:rsid w:val="00EF6C57"/>
    <w:rsid w:val="00EF7989"/>
    <w:rsid w:val="00F00127"/>
    <w:rsid w:val="00F00261"/>
    <w:rsid w:val="00F00883"/>
    <w:rsid w:val="00F01663"/>
    <w:rsid w:val="00F01F4D"/>
    <w:rsid w:val="00F0293E"/>
    <w:rsid w:val="00F02C10"/>
    <w:rsid w:val="00F034E5"/>
    <w:rsid w:val="00F04BED"/>
    <w:rsid w:val="00F06B89"/>
    <w:rsid w:val="00F0737D"/>
    <w:rsid w:val="00F10021"/>
    <w:rsid w:val="00F1077D"/>
    <w:rsid w:val="00F10E10"/>
    <w:rsid w:val="00F10EF4"/>
    <w:rsid w:val="00F10FEF"/>
    <w:rsid w:val="00F11523"/>
    <w:rsid w:val="00F115C1"/>
    <w:rsid w:val="00F12E8C"/>
    <w:rsid w:val="00F13327"/>
    <w:rsid w:val="00F16E9F"/>
    <w:rsid w:val="00F20824"/>
    <w:rsid w:val="00F208B1"/>
    <w:rsid w:val="00F21685"/>
    <w:rsid w:val="00F21C18"/>
    <w:rsid w:val="00F222D8"/>
    <w:rsid w:val="00F22794"/>
    <w:rsid w:val="00F22A89"/>
    <w:rsid w:val="00F231E4"/>
    <w:rsid w:val="00F233E1"/>
    <w:rsid w:val="00F24CC1"/>
    <w:rsid w:val="00F25E35"/>
    <w:rsid w:val="00F26A33"/>
    <w:rsid w:val="00F27659"/>
    <w:rsid w:val="00F278CC"/>
    <w:rsid w:val="00F27A36"/>
    <w:rsid w:val="00F31125"/>
    <w:rsid w:val="00F31802"/>
    <w:rsid w:val="00F31DBE"/>
    <w:rsid w:val="00F32F7A"/>
    <w:rsid w:val="00F34904"/>
    <w:rsid w:val="00F376E2"/>
    <w:rsid w:val="00F40D6D"/>
    <w:rsid w:val="00F40E72"/>
    <w:rsid w:val="00F41E6B"/>
    <w:rsid w:val="00F42723"/>
    <w:rsid w:val="00F43228"/>
    <w:rsid w:val="00F43475"/>
    <w:rsid w:val="00F43539"/>
    <w:rsid w:val="00F43C72"/>
    <w:rsid w:val="00F44970"/>
    <w:rsid w:val="00F44D2D"/>
    <w:rsid w:val="00F4525C"/>
    <w:rsid w:val="00F473D1"/>
    <w:rsid w:val="00F475E3"/>
    <w:rsid w:val="00F475E8"/>
    <w:rsid w:val="00F50980"/>
    <w:rsid w:val="00F51AA4"/>
    <w:rsid w:val="00F52D28"/>
    <w:rsid w:val="00F52D5B"/>
    <w:rsid w:val="00F5339E"/>
    <w:rsid w:val="00F53B91"/>
    <w:rsid w:val="00F53EAD"/>
    <w:rsid w:val="00F54332"/>
    <w:rsid w:val="00F5485F"/>
    <w:rsid w:val="00F55745"/>
    <w:rsid w:val="00F55F22"/>
    <w:rsid w:val="00F55FBB"/>
    <w:rsid w:val="00F56CEC"/>
    <w:rsid w:val="00F60A3D"/>
    <w:rsid w:val="00F616EF"/>
    <w:rsid w:val="00F61F7A"/>
    <w:rsid w:val="00F62642"/>
    <w:rsid w:val="00F63866"/>
    <w:rsid w:val="00F649FB"/>
    <w:rsid w:val="00F64B51"/>
    <w:rsid w:val="00F65538"/>
    <w:rsid w:val="00F6585B"/>
    <w:rsid w:val="00F65F69"/>
    <w:rsid w:val="00F66E30"/>
    <w:rsid w:val="00F66F76"/>
    <w:rsid w:val="00F71088"/>
    <w:rsid w:val="00F72A0D"/>
    <w:rsid w:val="00F731D7"/>
    <w:rsid w:val="00F7449A"/>
    <w:rsid w:val="00F74567"/>
    <w:rsid w:val="00F752D9"/>
    <w:rsid w:val="00F7639F"/>
    <w:rsid w:val="00F76B5C"/>
    <w:rsid w:val="00F777CA"/>
    <w:rsid w:val="00F80204"/>
    <w:rsid w:val="00F804E8"/>
    <w:rsid w:val="00F81C76"/>
    <w:rsid w:val="00F82B46"/>
    <w:rsid w:val="00F85C13"/>
    <w:rsid w:val="00F8745C"/>
    <w:rsid w:val="00F876D8"/>
    <w:rsid w:val="00F90E82"/>
    <w:rsid w:val="00F91E96"/>
    <w:rsid w:val="00F922B1"/>
    <w:rsid w:val="00F92536"/>
    <w:rsid w:val="00F933BC"/>
    <w:rsid w:val="00F9393C"/>
    <w:rsid w:val="00F94DB6"/>
    <w:rsid w:val="00F95665"/>
    <w:rsid w:val="00F96614"/>
    <w:rsid w:val="00F967BB"/>
    <w:rsid w:val="00F96F1F"/>
    <w:rsid w:val="00F97D06"/>
    <w:rsid w:val="00FA09E2"/>
    <w:rsid w:val="00FA16CC"/>
    <w:rsid w:val="00FA35E3"/>
    <w:rsid w:val="00FA4B18"/>
    <w:rsid w:val="00FA4CB2"/>
    <w:rsid w:val="00FA5969"/>
    <w:rsid w:val="00FA5C3A"/>
    <w:rsid w:val="00FA5C3C"/>
    <w:rsid w:val="00FA63DF"/>
    <w:rsid w:val="00FA76C6"/>
    <w:rsid w:val="00FB02DD"/>
    <w:rsid w:val="00FB16CD"/>
    <w:rsid w:val="00FB1721"/>
    <w:rsid w:val="00FB1852"/>
    <w:rsid w:val="00FB3048"/>
    <w:rsid w:val="00FB325C"/>
    <w:rsid w:val="00FB4413"/>
    <w:rsid w:val="00FB51EA"/>
    <w:rsid w:val="00FB55D1"/>
    <w:rsid w:val="00FB5E32"/>
    <w:rsid w:val="00FB6415"/>
    <w:rsid w:val="00FB723F"/>
    <w:rsid w:val="00FB7784"/>
    <w:rsid w:val="00FB7E04"/>
    <w:rsid w:val="00FC100C"/>
    <w:rsid w:val="00FC2AAF"/>
    <w:rsid w:val="00FC3567"/>
    <w:rsid w:val="00FC4118"/>
    <w:rsid w:val="00FC43BC"/>
    <w:rsid w:val="00FC4A39"/>
    <w:rsid w:val="00FC4D64"/>
    <w:rsid w:val="00FC5263"/>
    <w:rsid w:val="00FC549C"/>
    <w:rsid w:val="00FC5778"/>
    <w:rsid w:val="00FC5F7B"/>
    <w:rsid w:val="00FC7616"/>
    <w:rsid w:val="00FC7DD5"/>
    <w:rsid w:val="00FD0867"/>
    <w:rsid w:val="00FD0C28"/>
    <w:rsid w:val="00FD0E82"/>
    <w:rsid w:val="00FD1DA8"/>
    <w:rsid w:val="00FD2004"/>
    <w:rsid w:val="00FD201F"/>
    <w:rsid w:val="00FD3C70"/>
    <w:rsid w:val="00FD421A"/>
    <w:rsid w:val="00FD43F0"/>
    <w:rsid w:val="00FD49AA"/>
    <w:rsid w:val="00FD56F7"/>
    <w:rsid w:val="00FD6094"/>
    <w:rsid w:val="00FD6702"/>
    <w:rsid w:val="00FD7C1C"/>
    <w:rsid w:val="00FE01B5"/>
    <w:rsid w:val="00FE0907"/>
    <w:rsid w:val="00FE2547"/>
    <w:rsid w:val="00FE3086"/>
    <w:rsid w:val="00FE328C"/>
    <w:rsid w:val="00FE3BFE"/>
    <w:rsid w:val="00FE4864"/>
    <w:rsid w:val="00FE7C0F"/>
    <w:rsid w:val="00FF0020"/>
    <w:rsid w:val="00FF13B1"/>
    <w:rsid w:val="00FF143F"/>
    <w:rsid w:val="00FF1AD0"/>
    <w:rsid w:val="00FF26F5"/>
    <w:rsid w:val="00FF27DA"/>
    <w:rsid w:val="00FF3997"/>
    <w:rsid w:val="00FF42D7"/>
    <w:rsid w:val="00FF4778"/>
    <w:rsid w:val="00FF4F70"/>
    <w:rsid w:val="00FF565F"/>
    <w:rsid w:val="00FF5BDF"/>
    <w:rsid w:val="00FF5FA1"/>
    <w:rsid w:val="00FF6F40"/>
    <w:rsid w:val="00FF7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EA71B26"/>
  <w15:chartTrackingRefBased/>
  <w15:docId w15:val="{AABBD7FE-2566-4340-8502-83477A3BC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
    <w:lsdException w:name="heading 3" w:uiPriority="9"/>
    <w:lsdException w:name="heading 4" w:uiPriority="9"/>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uiPriority="99"/>
    <w:lsdException w:name="annotation text" w:locked="1"/>
    <w:lsdException w:name="header" w:locked="1" w:uiPriority="99"/>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99"/>
    <w:lsdException w:name="List 3" w:locked="1" w:uiPriority="99"/>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Closing" w:locked="1"/>
    <w:lsdException w:name="Signature" w:locked="1"/>
    <w:lsdException w:name="Body Text" w:locked="1" w:uiPriority="99"/>
    <w:lsdException w:name="Body Text Indent" w:locked="1"/>
    <w:lsdException w:name="List Continue" w:locked="1"/>
    <w:lsdException w:name="List Continue 2" w:locked="1"/>
    <w:lsdException w:name="List Continue 3" w:locked="1" w:uiPriority="99"/>
    <w:lsdException w:name="List Continue 4" w:locked="1"/>
    <w:lsdException w:name="List Continue 5" w:locked="1"/>
    <w:lsdException w:name="Message Header" w:locked="1"/>
    <w:lsdException w:name="Subtitle" w:uiPriority="11"/>
    <w:lsdException w:name="Salutation" w:locked="1"/>
    <w:lsdException w:name="Date" w:locked="1"/>
    <w:lsdException w:name="Body Text First Indent" w:locked="1" w:uiPriority="99"/>
    <w:lsdException w:name="Body Text First Indent 2" w:locked="1" w:uiPriority="99"/>
    <w:lsdException w:name="Note Heading" w:locked="1"/>
    <w:lsdException w:name="Body Text 2" w:locked="1"/>
    <w:lsdException w:name="Body Text 3" w:locked="1" w:uiPriority="99"/>
    <w:lsdException w:name="Body Text Indent 3" w:locked="1" w:uiPriority="99"/>
    <w:lsdException w:name="Block Text" w:locked="1"/>
    <w:lsdException w:name="Hyperlink" w:locked="1" w:uiPriority="99"/>
    <w:lsdException w:name="FollowedHyperlink" w:locked="1"/>
    <w:lsdException w:name="Document Map" w:locked="1" w:uiPriority="99"/>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uiPriority="99"/>
    <w:lsdException w:name="Table Grid" w:uiPriority="59"/>
    <w:lsdException w:name="Table Theme" w:locked="1" w:semiHidden="1"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430034"/>
    <w:pPr>
      <w:ind w:firstLine="709"/>
      <w:jc w:val="both"/>
    </w:pPr>
    <w:rPr>
      <w:sz w:val="24"/>
      <w:szCs w:val="24"/>
    </w:rPr>
  </w:style>
  <w:style w:type="paragraph" w:styleId="13">
    <w:name w:val="heading 1"/>
    <w:basedOn w:val="a3"/>
    <w:next w:val="a4"/>
    <w:link w:val="14"/>
    <w:qFormat/>
    <w:rsid w:val="00842960"/>
    <w:pPr>
      <w:keepNext/>
      <w:pageBreakBefore/>
      <w:tabs>
        <w:tab w:val="left" w:pos="851"/>
      </w:tabs>
      <w:spacing w:before="240" w:after="240"/>
      <w:ind w:firstLine="0"/>
      <w:outlineLvl w:val="0"/>
    </w:pPr>
    <w:rPr>
      <w:b/>
      <w:bCs/>
      <w:caps/>
      <w:kern w:val="32"/>
      <w:lang w:val="x-none" w:eastAsia="x-none"/>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
    <w:basedOn w:val="a3"/>
    <w:next w:val="a4"/>
    <w:link w:val="24"/>
    <w:uiPriority w:val="9"/>
    <w:rsid w:val="00244022"/>
    <w:pPr>
      <w:keepNext/>
      <w:numPr>
        <w:ilvl w:val="1"/>
        <w:numId w:val="3"/>
      </w:numPr>
      <w:tabs>
        <w:tab w:val="left" w:pos="1134"/>
        <w:tab w:val="left" w:pos="1276"/>
      </w:tabs>
      <w:spacing w:before="180" w:after="60"/>
      <w:jc w:val="center"/>
      <w:outlineLvl w:val="1"/>
    </w:pPr>
    <w:rPr>
      <w:b/>
      <w:bCs/>
      <w:lang w:val="x-none" w:eastAsia="x-none"/>
    </w:rPr>
  </w:style>
  <w:style w:type="paragraph" w:styleId="30">
    <w:name w:val="heading 3"/>
    <w:aliases w:val="ПодЗаголовок"/>
    <w:basedOn w:val="a3"/>
    <w:next w:val="a4"/>
    <w:link w:val="31"/>
    <w:uiPriority w:val="9"/>
    <w:rsid w:val="007653C9"/>
    <w:pPr>
      <w:keepNext/>
      <w:tabs>
        <w:tab w:val="left" w:pos="1276"/>
      </w:tabs>
      <w:spacing w:before="120" w:after="60"/>
      <w:ind w:left="567"/>
      <w:jc w:val="center"/>
      <w:outlineLvl w:val="2"/>
    </w:pPr>
    <w:rPr>
      <w:b/>
      <w:bCs/>
      <w:sz w:val="26"/>
      <w:szCs w:val="26"/>
      <w:lang w:val="x-none" w:eastAsia="x-none"/>
    </w:rPr>
  </w:style>
  <w:style w:type="paragraph" w:styleId="4">
    <w:name w:val="heading 4"/>
    <w:basedOn w:val="a3"/>
    <w:next w:val="a4"/>
    <w:link w:val="40"/>
    <w:uiPriority w:val="9"/>
    <w:locked/>
    <w:rsid w:val="00A63A8B"/>
    <w:pPr>
      <w:keepNext/>
      <w:tabs>
        <w:tab w:val="left" w:pos="1418"/>
      </w:tabs>
      <w:spacing w:before="120" w:after="60"/>
      <w:outlineLvl w:val="3"/>
    </w:pPr>
    <w:rPr>
      <w:rFonts w:ascii="Calibri" w:hAnsi="Calibri"/>
      <w:b/>
      <w:bCs/>
      <w:sz w:val="28"/>
      <w:szCs w:val="28"/>
      <w:lang w:val="x-none" w:eastAsia="x-none"/>
    </w:rPr>
  </w:style>
  <w:style w:type="paragraph" w:styleId="5">
    <w:name w:val="heading 5"/>
    <w:basedOn w:val="a3"/>
    <w:next w:val="a4"/>
    <w:link w:val="50"/>
    <w:locked/>
    <w:rsid w:val="00196B60"/>
    <w:pPr>
      <w:tabs>
        <w:tab w:val="left" w:pos="1701"/>
      </w:tabs>
      <w:spacing w:before="240" w:after="60"/>
      <w:outlineLvl w:val="4"/>
    </w:pPr>
    <w:rPr>
      <w:rFonts w:ascii="Calibri" w:hAnsi="Calibri"/>
      <w:b/>
      <w:bCs/>
      <w:i/>
      <w:iCs/>
      <w:sz w:val="26"/>
      <w:szCs w:val="26"/>
      <w:lang w:val="x-none" w:eastAsia="x-none"/>
    </w:rPr>
  </w:style>
  <w:style w:type="paragraph" w:styleId="6">
    <w:name w:val="heading 6"/>
    <w:basedOn w:val="a3"/>
    <w:next w:val="a3"/>
    <w:link w:val="60"/>
    <w:locked/>
    <w:rsid w:val="00196B60"/>
    <w:pPr>
      <w:spacing w:before="240" w:after="60"/>
      <w:outlineLvl w:val="5"/>
    </w:pPr>
    <w:rPr>
      <w:rFonts w:ascii="Calibri" w:hAnsi="Calibri"/>
      <w:b/>
      <w:bCs/>
      <w:sz w:val="20"/>
      <w:szCs w:val="20"/>
      <w:lang w:val="x-none" w:eastAsia="x-none"/>
    </w:rPr>
  </w:style>
  <w:style w:type="paragraph" w:styleId="7">
    <w:name w:val="heading 7"/>
    <w:basedOn w:val="a3"/>
    <w:next w:val="a3"/>
    <w:link w:val="70"/>
    <w:locked/>
    <w:rsid w:val="00196B60"/>
    <w:pPr>
      <w:spacing w:before="240" w:after="60"/>
      <w:outlineLvl w:val="6"/>
    </w:pPr>
    <w:rPr>
      <w:rFonts w:ascii="Calibri" w:hAnsi="Calibri"/>
      <w:lang w:val="x-none" w:eastAsia="x-none"/>
    </w:rPr>
  </w:style>
  <w:style w:type="paragraph" w:styleId="8">
    <w:name w:val="heading 8"/>
    <w:basedOn w:val="a3"/>
    <w:next w:val="a3"/>
    <w:link w:val="80"/>
    <w:locked/>
    <w:rsid w:val="00196B60"/>
    <w:pPr>
      <w:spacing w:before="240" w:after="60"/>
      <w:outlineLvl w:val="7"/>
    </w:pPr>
    <w:rPr>
      <w:rFonts w:ascii="Calibri" w:hAnsi="Calibri"/>
      <w:i/>
      <w:iCs/>
      <w:lang w:val="x-none" w:eastAsia="x-none"/>
    </w:rPr>
  </w:style>
  <w:style w:type="paragraph" w:styleId="9">
    <w:name w:val="heading 9"/>
    <w:basedOn w:val="a3"/>
    <w:next w:val="a3"/>
    <w:link w:val="90"/>
    <w:locked/>
    <w:rsid w:val="00196B60"/>
    <w:pPr>
      <w:spacing w:before="240" w:after="60"/>
      <w:outlineLvl w:val="8"/>
    </w:pPr>
    <w:rPr>
      <w:rFonts w:ascii="Cambria" w:hAnsi="Cambria"/>
      <w:sz w:val="20"/>
      <w:szCs w:val="20"/>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link w:val="13"/>
    <w:locked/>
    <w:rsid w:val="00842960"/>
    <w:rPr>
      <w:b/>
      <w:bCs/>
      <w:caps/>
      <w:kern w:val="32"/>
      <w:sz w:val="24"/>
      <w:szCs w:val="24"/>
      <w:lang w:val="x-none" w:eastAsia="x-none"/>
    </w:rPr>
  </w:style>
  <w:style w:type="character" w:customStyle="1" w:styleId="24">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
    <w:link w:val="2"/>
    <w:uiPriority w:val="9"/>
    <w:locked/>
    <w:rsid w:val="00244022"/>
    <w:rPr>
      <w:b/>
      <w:bCs/>
      <w:sz w:val="24"/>
      <w:szCs w:val="24"/>
      <w:lang w:val="x-none" w:eastAsia="x-none"/>
    </w:rPr>
  </w:style>
  <w:style w:type="character" w:customStyle="1" w:styleId="31">
    <w:name w:val="Заголовок 3 Знак"/>
    <w:aliases w:val="ПодЗаголовок Знак"/>
    <w:link w:val="30"/>
    <w:uiPriority w:val="9"/>
    <w:locked/>
    <w:rsid w:val="007653C9"/>
    <w:rPr>
      <w:rFonts w:cs="Times New Roman"/>
      <w:b/>
      <w:bCs/>
      <w:sz w:val="26"/>
      <w:szCs w:val="26"/>
    </w:rPr>
  </w:style>
  <w:style w:type="character" w:customStyle="1" w:styleId="40">
    <w:name w:val="Заголовок 4 Знак"/>
    <w:link w:val="4"/>
    <w:uiPriority w:val="9"/>
    <w:locked/>
    <w:rsid w:val="00702C6B"/>
    <w:rPr>
      <w:rFonts w:ascii="Calibri" w:hAnsi="Calibri" w:cs="Calibri"/>
      <w:b/>
      <w:bCs/>
      <w:sz w:val="28"/>
      <w:szCs w:val="28"/>
    </w:rPr>
  </w:style>
  <w:style w:type="character" w:customStyle="1" w:styleId="50">
    <w:name w:val="Заголовок 5 Знак"/>
    <w:link w:val="5"/>
    <w:locked/>
    <w:rsid w:val="00702C6B"/>
    <w:rPr>
      <w:rFonts w:ascii="Calibri" w:hAnsi="Calibri" w:cs="Calibri"/>
      <w:b/>
      <w:bCs/>
      <w:i/>
      <w:iCs/>
      <w:sz w:val="26"/>
      <w:szCs w:val="26"/>
    </w:rPr>
  </w:style>
  <w:style w:type="character" w:customStyle="1" w:styleId="60">
    <w:name w:val="Заголовок 6 Знак"/>
    <w:link w:val="6"/>
    <w:locked/>
    <w:rsid w:val="00702C6B"/>
    <w:rPr>
      <w:rFonts w:ascii="Calibri" w:hAnsi="Calibri" w:cs="Calibri"/>
      <w:b/>
      <w:bCs/>
    </w:rPr>
  </w:style>
  <w:style w:type="character" w:customStyle="1" w:styleId="70">
    <w:name w:val="Заголовок 7 Знак"/>
    <w:link w:val="7"/>
    <w:locked/>
    <w:rsid w:val="00702C6B"/>
    <w:rPr>
      <w:rFonts w:ascii="Calibri" w:hAnsi="Calibri" w:cs="Calibri"/>
      <w:sz w:val="24"/>
      <w:szCs w:val="24"/>
    </w:rPr>
  </w:style>
  <w:style w:type="character" w:customStyle="1" w:styleId="80">
    <w:name w:val="Заголовок 8 Знак"/>
    <w:link w:val="8"/>
    <w:locked/>
    <w:rsid w:val="00702C6B"/>
    <w:rPr>
      <w:rFonts w:ascii="Calibri" w:hAnsi="Calibri" w:cs="Calibri"/>
      <w:i/>
      <w:iCs/>
      <w:sz w:val="24"/>
      <w:szCs w:val="24"/>
    </w:rPr>
  </w:style>
  <w:style w:type="character" w:customStyle="1" w:styleId="90">
    <w:name w:val="Заголовок 9 Знак"/>
    <w:link w:val="9"/>
    <w:locked/>
    <w:rsid w:val="00702C6B"/>
    <w:rPr>
      <w:rFonts w:ascii="Cambria" w:hAnsi="Cambria" w:cs="Cambria"/>
    </w:rPr>
  </w:style>
  <w:style w:type="paragraph" w:customStyle="1" w:styleId="a4">
    <w:name w:val="Абзац"/>
    <w:link w:val="a8"/>
    <w:rsid w:val="00EC29BA"/>
    <w:pPr>
      <w:spacing w:before="120" w:after="60"/>
      <w:ind w:firstLine="567"/>
      <w:jc w:val="both"/>
    </w:pPr>
    <w:rPr>
      <w:sz w:val="24"/>
      <w:szCs w:val="24"/>
    </w:rPr>
  </w:style>
  <w:style w:type="character" w:customStyle="1" w:styleId="a8">
    <w:name w:val="Абзац Знак"/>
    <w:link w:val="a4"/>
    <w:qFormat/>
    <w:locked/>
    <w:rsid w:val="00EC29BA"/>
    <w:rPr>
      <w:sz w:val="24"/>
      <w:szCs w:val="24"/>
      <w:lang w:val="ru-RU" w:eastAsia="ru-RU" w:bidi="ar-SA"/>
    </w:rPr>
  </w:style>
  <w:style w:type="paragraph" w:styleId="a2">
    <w:name w:val="List"/>
    <w:basedOn w:val="a3"/>
    <w:link w:val="a9"/>
    <w:locked/>
    <w:rsid w:val="00A63A8B"/>
    <w:pPr>
      <w:numPr>
        <w:numId w:val="1"/>
      </w:numPr>
      <w:spacing w:after="60"/>
    </w:pPr>
    <w:rPr>
      <w:lang w:val="x-none" w:eastAsia="x-none"/>
    </w:rPr>
  </w:style>
  <w:style w:type="character" w:customStyle="1" w:styleId="a9">
    <w:name w:val="Список Знак"/>
    <w:link w:val="a2"/>
    <w:locked/>
    <w:rsid w:val="00A63A8B"/>
    <w:rPr>
      <w:sz w:val="24"/>
      <w:szCs w:val="24"/>
      <w:lang w:val="x-none" w:eastAsia="x-none"/>
    </w:rPr>
  </w:style>
  <w:style w:type="paragraph" w:customStyle="1" w:styleId="aa">
    <w:name w:val="Год утверждения"/>
    <w:basedOn w:val="a3"/>
    <w:locked/>
    <w:rsid w:val="00196B60"/>
    <w:pPr>
      <w:jc w:val="center"/>
    </w:pPr>
    <w:rPr>
      <w:b/>
      <w:bCs/>
      <w:sz w:val="28"/>
      <w:szCs w:val="28"/>
    </w:rPr>
  </w:style>
  <w:style w:type="paragraph" w:styleId="ab">
    <w:name w:val="header"/>
    <w:aliases w:val="Header Char,Header Char Знак Знак,Header Char Знак Знак Знак, Знак4,Знак4,ВерхКолонтитул"/>
    <w:basedOn w:val="a3"/>
    <w:link w:val="ac"/>
    <w:uiPriority w:val="99"/>
    <w:rsid w:val="005C14DA"/>
    <w:pPr>
      <w:framePr w:wrap="auto" w:vAnchor="text" w:hAnchor="text" w:y="1"/>
      <w:pBdr>
        <w:top w:val="double" w:sz="2" w:space="1" w:color="808080"/>
        <w:bottom w:val="double" w:sz="2" w:space="1" w:color="808080"/>
      </w:pBdr>
      <w:tabs>
        <w:tab w:val="center" w:pos="4677"/>
        <w:tab w:val="left" w:pos="9355"/>
      </w:tabs>
      <w:spacing w:after="120"/>
      <w:jc w:val="center"/>
    </w:pPr>
    <w:rPr>
      <w:color w:val="808080"/>
      <w:sz w:val="20"/>
      <w:szCs w:val="20"/>
      <w:lang w:val="x-none" w:eastAsia="x-none"/>
    </w:rPr>
  </w:style>
  <w:style w:type="character" w:customStyle="1" w:styleId="ac">
    <w:name w:val="Верхний колонтитул Знак"/>
    <w:aliases w:val="Header Char Знак,Header Char Знак Знак Знак1,Header Char Знак Знак Знак Знак, Знак4 Знак,Знак4 Знак,ВерхКолонтитул Знак"/>
    <w:link w:val="ab"/>
    <w:uiPriority w:val="99"/>
    <w:locked/>
    <w:rsid w:val="005C14DA"/>
    <w:rPr>
      <w:rFonts w:cs="Times New Roman"/>
      <w:color w:val="808080"/>
    </w:rPr>
  </w:style>
  <w:style w:type="paragraph" w:styleId="ad">
    <w:name w:val="Balloon Text"/>
    <w:basedOn w:val="a3"/>
    <w:link w:val="ae"/>
    <w:uiPriority w:val="99"/>
    <w:locked/>
    <w:rsid w:val="006B4D07"/>
    <w:rPr>
      <w:rFonts w:ascii="Tahoma" w:hAnsi="Tahoma"/>
      <w:sz w:val="16"/>
      <w:szCs w:val="16"/>
      <w:lang w:val="x-none" w:eastAsia="x-none"/>
    </w:rPr>
  </w:style>
  <w:style w:type="character" w:customStyle="1" w:styleId="ae">
    <w:name w:val="Текст выноски Знак"/>
    <w:link w:val="ad"/>
    <w:uiPriority w:val="99"/>
    <w:locked/>
    <w:rsid w:val="006B4D07"/>
    <w:rPr>
      <w:rFonts w:ascii="Tahoma" w:hAnsi="Tahoma" w:cs="Tahoma"/>
      <w:sz w:val="16"/>
      <w:szCs w:val="16"/>
    </w:rPr>
  </w:style>
  <w:style w:type="paragraph" w:styleId="32">
    <w:name w:val="toc 3"/>
    <w:basedOn w:val="a3"/>
    <w:next w:val="a3"/>
    <w:autoRedefine/>
    <w:uiPriority w:val="39"/>
    <w:rsid w:val="00196B60"/>
    <w:pPr>
      <w:ind w:left="480"/>
    </w:pPr>
    <w:rPr>
      <w:i/>
      <w:iCs/>
      <w:sz w:val="20"/>
      <w:szCs w:val="20"/>
    </w:rPr>
  </w:style>
  <w:style w:type="paragraph" w:customStyle="1" w:styleId="25">
    <w:name w:val="Пункт 2"/>
    <w:basedOn w:val="2"/>
    <w:locked/>
    <w:rsid w:val="00645118"/>
    <w:pPr>
      <w:keepNext w:val="0"/>
      <w:tabs>
        <w:tab w:val="clear" w:pos="1276"/>
      </w:tabs>
      <w:spacing w:before="120"/>
      <w:jc w:val="both"/>
    </w:pPr>
    <w:rPr>
      <w:b w:val="0"/>
      <w:bCs w:val="0"/>
    </w:rPr>
  </w:style>
  <w:style w:type="paragraph" w:customStyle="1" w:styleId="33">
    <w:name w:val="Пункт 3"/>
    <w:basedOn w:val="30"/>
    <w:uiPriority w:val="99"/>
    <w:locked/>
    <w:rsid w:val="00645118"/>
    <w:pPr>
      <w:keepNext w:val="0"/>
      <w:jc w:val="both"/>
    </w:pPr>
    <w:rPr>
      <w:b w:val="0"/>
      <w:bCs w:val="0"/>
    </w:rPr>
  </w:style>
  <w:style w:type="paragraph" w:customStyle="1" w:styleId="41">
    <w:name w:val="Пункт 4"/>
    <w:basedOn w:val="4"/>
    <w:locked/>
    <w:rsid w:val="00645118"/>
    <w:pPr>
      <w:keepNext w:val="0"/>
    </w:pPr>
    <w:rPr>
      <w:b w:val="0"/>
      <w:bCs w:val="0"/>
    </w:rPr>
  </w:style>
  <w:style w:type="paragraph" w:customStyle="1" w:styleId="51">
    <w:name w:val="Пункт 5"/>
    <w:basedOn w:val="5"/>
    <w:link w:val="52"/>
    <w:locked/>
    <w:rsid w:val="00196B60"/>
    <w:pPr>
      <w:spacing w:before="60"/>
    </w:pPr>
    <w:rPr>
      <w:rFonts w:ascii="Times New Roman" w:hAnsi="Times New Roman"/>
      <w:b w:val="0"/>
      <w:bCs w:val="0"/>
      <w:i w:val="0"/>
      <w:iCs w:val="0"/>
      <w:sz w:val="24"/>
      <w:szCs w:val="24"/>
    </w:rPr>
  </w:style>
  <w:style w:type="character" w:customStyle="1" w:styleId="52">
    <w:name w:val="Пункт 5 Знак"/>
    <w:link w:val="51"/>
    <w:locked/>
    <w:rsid w:val="0080314C"/>
    <w:rPr>
      <w:rFonts w:cs="Times New Roman"/>
      <w:sz w:val="24"/>
      <w:szCs w:val="24"/>
    </w:rPr>
  </w:style>
  <w:style w:type="paragraph" w:customStyle="1" w:styleId="a1">
    <w:name w:val="Приложение"/>
    <w:basedOn w:val="a3"/>
    <w:next w:val="a3"/>
    <w:locked/>
    <w:rsid w:val="00E072BE"/>
    <w:pPr>
      <w:keepNext/>
      <w:pageBreakBefore/>
      <w:numPr>
        <w:numId w:val="2"/>
      </w:numPr>
      <w:spacing w:before="120" w:after="120"/>
      <w:jc w:val="center"/>
    </w:pPr>
    <w:rPr>
      <w:b/>
      <w:bCs/>
      <w:kern w:val="28"/>
      <w:sz w:val="28"/>
      <w:szCs w:val="28"/>
    </w:rPr>
  </w:style>
  <w:style w:type="paragraph" w:customStyle="1" w:styleId="af">
    <w:name w:val="Оглавление"/>
    <w:link w:val="af0"/>
    <w:autoRedefine/>
    <w:rsid w:val="009D0650"/>
    <w:pPr>
      <w:keepNext/>
      <w:keepLines/>
      <w:widowControl w:val="0"/>
      <w:suppressAutoHyphens/>
      <w:ind w:right="-568"/>
      <w:jc w:val="center"/>
    </w:pPr>
    <w:rPr>
      <w:b/>
      <w:bCs/>
      <w:caps/>
      <w:sz w:val="28"/>
      <w:szCs w:val="28"/>
    </w:rPr>
  </w:style>
  <w:style w:type="character" w:customStyle="1" w:styleId="af0">
    <w:name w:val="Оглавление Знак"/>
    <w:link w:val="af"/>
    <w:locked/>
    <w:rsid w:val="009D0650"/>
    <w:rPr>
      <w:b/>
      <w:bCs/>
      <w:caps/>
      <w:sz w:val="28"/>
      <w:szCs w:val="28"/>
      <w:lang w:bidi="ar-SA"/>
    </w:rPr>
  </w:style>
  <w:style w:type="paragraph" w:customStyle="1" w:styleId="af1">
    <w:name w:val="Верх. колонт. четн."/>
    <w:basedOn w:val="a3"/>
    <w:locked/>
    <w:rsid w:val="00196B60"/>
    <w:pPr>
      <w:widowControl w:val="0"/>
      <w:spacing w:line="240" w:lineRule="exact"/>
      <w:jc w:val="right"/>
    </w:pPr>
    <w:rPr>
      <w:rFonts w:ascii="Arial" w:hAnsi="Arial" w:cs="Arial"/>
      <w:b/>
      <w:bCs/>
      <w:i/>
      <w:iCs/>
    </w:rPr>
  </w:style>
  <w:style w:type="paragraph" w:customStyle="1" w:styleId="af2">
    <w:name w:val="Верх. колонт. нечет."/>
    <w:basedOn w:val="a3"/>
    <w:locked/>
    <w:rsid w:val="00196B60"/>
    <w:pPr>
      <w:widowControl w:val="0"/>
      <w:spacing w:line="240" w:lineRule="exact"/>
    </w:pPr>
    <w:rPr>
      <w:rFonts w:ascii="Arial" w:hAnsi="Arial" w:cs="Arial"/>
      <w:b/>
      <w:bCs/>
      <w:i/>
      <w:iCs/>
    </w:rPr>
  </w:style>
  <w:style w:type="paragraph" w:styleId="15">
    <w:name w:val="toc 1"/>
    <w:basedOn w:val="a3"/>
    <w:next w:val="a3"/>
    <w:autoRedefine/>
    <w:uiPriority w:val="39"/>
    <w:rsid w:val="00EB16ED"/>
    <w:pPr>
      <w:tabs>
        <w:tab w:val="left" w:pos="480"/>
        <w:tab w:val="right" w:leader="dot" w:pos="9498"/>
      </w:tabs>
      <w:spacing w:before="120" w:after="120"/>
      <w:ind w:firstLine="0"/>
    </w:pPr>
    <w:rPr>
      <w:noProof/>
    </w:rPr>
  </w:style>
  <w:style w:type="paragraph" w:styleId="26">
    <w:name w:val="toc 2"/>
    <w:basedOn w:val="a3"/>
    <w:next w:val="a3"/>
    <w:autoRedefine/>
    <w:uiPriority w:val="39"/>
    <w:rsid w:val="00A43F59"/>
    <w:pPr>
      <w:ind w:left="240"/>
    </w:pPr>
    <w:rPr>
      <w:smallCaps/>
    </w:rPr>
  </w:style>
  <w:style w:type="paragraph" w:styleId="af3">
    <w:name w:val="caption"/>
    <w:basedOn w:val="a3"/>
    <w:next w:val="a3"/>
    <w:qFormat/>
    <w:locked/>
    <w:rsid w:val="00842960"/>
    <w:pPr>
      <w:keepNext/>
      <w:keepLines/>
      <w:widowControl w:val="0"/>
      <w:spacing w:before="120"/>
      <w:ind w:firstLine="0"/>
    </w:pPr>
    <w:rPr>
      <w:bCs/>
      <w:i/>
      <w:sz w:val="22"/>
      <w:szCs w:val="22"/>
    </w:rPr>
  </w:style>
  <w:style w:type="paragraph" w:customStyle="1" w:styleId="af4">
    <w:name w:val="Таблица_номер_таблицы"/>
    <w:link w:val="af5"/>
    <w:rsid w:val="00BE51BF"/>
    <w:pPr>
      <w:keepNext/>
      <w:jc w:val="right"/>
    </w:pPr>
    <w:rPr>
      <w:sz w:val="24"/>
      <w:szCs w:val="24"/>
    </w:rPr>
  </w:style>
  <w:style w:type="character" w:customStyle="1" w:styleId="af5">
    <w:name w:val="Таблица_номер_таблицы Знак"/>
    <w:link w:val="af4"/>
    <w:locked/>
    <w:rsid w:val="00BE51BF"/>
    <w:rPr>
      <w:sz w:val="24"/>
      <w:szCs w:val="24"/>
      <w:lang w:val="ru-RU" w:eastAsia="ru-RU" w:bidi="ar-SA"/>
    </w:rPr>
  </w:style>
  <w:style w:type="paragraph" w:customStyle="1" w:styleId="af6">
    <w:name w:val="Примечания"/>
    <w:basedOn w:val="a3"/>
    <w:link w:val="16"/>
    <w:locked/>
    <w:rsid w:val="00196B60"/>
    <w:pPr>
      <w:spacing w:before="120"/>
      <w:ind w:firstLine="567"/>
    </w:pPr>
    <w:rPr>
      <w:spacing w:val="80"/>
    </w:rPr>
  </w:style>
  <w:style w:type="character" w:customStyle="1" w:styleId="16">
    <w:name w:val="Примечания Знак1"/>
    <w:link w:val="af6"/>
    <w:locked/>
    <w:rsid w:val="00E6741E"/>
    <w:rPr>
      <w:rFonts w:cs="Times New Roman"/>
      <w:spacing w:val="80"/>
      <w:sz w:val="24"/>
      <w:szCs w:val="24"/>
      <w:lang w:val="ru-RU" w:eastAsia="ru-RU"/>
    </w:rPr>
  </w:style>
  <w:style w:type="paragraph" w:customStyle="1" w:styleId="27">
    <w:name w:val="Заголовок_подзаголовок_2"/>
    <w:next w:val="a4"/>
    <w:link w:val="28"/>
    <w:rsid w:val="00624B3B"/>
    <w:pPr>
      <w:keepNext/>
      <w:spacing w:before="120" w:after="60"/>
      <w:ind w:left="567"/>
      <w:jc w:val="both"/>
    </w:pPr>
    <w:rPr>
      <w:b/>
      <w:bCs/>
      <w:sz w:val="24"/>
      <w:szCs w:val="24"/>
    </w:rPr>
  </w:style>
  <w:style w:type="character" w:customStyle="1" w:styleId="28">
    <w:name w:val="Заголовок_подзаголовок_2 Знак"/>
    <w:link w:val="27"/>
    <w:locked/>
    <w:rsid w:val="00624B3B"/>
    <w:rPr>
      <w:b/>
      <w:bCs/>
      <w:sz w:val="24"/>
      <w:szCs w:val="24"/>
      <w:lang w:val="ru-RU" w:eastAsia="ru-RU" w:bidi="ar-SA"/>
    </w:rPr>
  </w:style>
  <w:style w:type="paragraph" w:styleId="42">
    <w:name w:val="toc 4"/>
    <w:basedOn w:val="a3"/>
    <w:next w:val="a3"/>
    <w:autoRedefine/>
    <w:semiHidden/>
    <w:locked/>
    <w:rsid w:val="00196B60"/>
    <w:pPr>
      <w:ind w:left="720"/>
    </w:pPr>
    <w:rPr>
      <w:sz w:val="18"/>
      <w:szCs w:val="18"/>
    </w:rPr>
  </w:style>
  <w:style w:type="paragraph" w:styleId="53">
    <w:name w:val="toc 5"/>
    <w:basedOn w:val="a3"/>
    <w:next w:val="a3"/>
    <w:autoRedefine/>
    <w:semiHidden/>
    <w:locked/>
    <w:rsid w:val="00196B60"/>
    <w:pPr>
      <w:ind w:left="960"/>
    </w:pPr>
    <w:rPr>
      <w:sz w:val="18"/>
      <w:szCs w:val="18"/>
    </w:rPr>
  </w:style>
  <w:style w:type="paragraph" w:styleId="61">
    <w:name w:val="toc 6"/>
    <w:basedOn w:val="a3"/>
    <w:next w:val="a3"/>
    <w:autoRedefine/>
    <w:semiHidden/>
    <w:locked/>
    <w:rsid w:val="00196B60"/>
    <w:pPr>
      <w:ind w:left="1200"/>
    </w:pPr>
    <w:rPr>
      <w:sz w:val="18"/>
      <w:szCs w:val="18"/>
    </w:rPr>
  </w:style>
  <w:style w:type="paragraph" w:styleId="71">
    <w:name w:val="toc 7"/>
    <w:basedOn w:val="a3"/>
    <w:next w:val="a3"/>
    <w:autoRedefine/>
    <w:semiHidden/>
    <w:locked/>
    <w:rsid w:val="00196B60"/>
    <w:pPr>
      <w:ind w:left="1440"/>
    </w:pPr>
    <w:rPr>
      <w:sz w:val="18"/>
      <w:szCs w:val="18"/>
    </w:rPr>
  </w:style>
  <w:style w:type="paragraph" w:styleId="81">
    <w:name w:val="toc 8"/>
    <w:basedOn w:val="a3"/>
    <w:next w:val="a3"/>
    <w:autoRedefine/>
    <w:semiHidden/>
    <w:locked/>
    <w:rsid w:val="00196B60"/>
    <w:pPr>
      <w:ind w:left="1680"/>
    </w:pPr>
    <w:rPr>
      <w:sz w:val="18"/>
      <w:szCs w:val="18"/>
    </w:rPr>
  </w:style>
  <w:style w:type="paragraph" w:styleId="91">
    <w:name w:val="toc 9"/>
    <w:basedOn w:val="a3"/>
    <w:next w:val="a3"/>
    <w:autoRedefine/>
    <w:semiHidden/>
    <w:locked/>
    <w:rsid w:val="00196B60"/>
    <w:pPr>
      <w:ind w:left="1920"/>
    </w:pPr>
    <w:rPr>
      <w:sz w:val="18"/>
      <w:szCs w:val="18"/>
    </w:rPr>
  </w:style>
  <w:style w:type="character" w:styleId="af7">
    <w:name w:val="Hyperlink"/>
    <w:uiPriority w:val="99"/>
    <w:rsid w:val="00196B60"/>
    <w:rPr>
      <w:rFonts w:cs="Times New Roman"/>
      <w:color w:val="0000FF"/>
      <w:u w:val="single"/>
    </w:rPr>
  </w:style>
  <w:style w:type="paragraph" w:styleId="af8">
    <w:name w:val="Body Text"/>
    <w:basedOn w:val="a3"/>
    <w:link w:val="af9"/>
    <w:uiPriority w:val="99"/>
    <w:locked/>
    <w:rsid w:val="00196B60"/>
    <w:pPr>
      <w:numPr>
        <w:ilvl w:val="12"/>
      </w:numPr>
      <w:spacing w:after="60"/>
      <w:ind w:firstLine="567"/>
    </w:pPr>
  </w:style>
  <w:style w:type="character" w:customStyle="1" w:styleId="af9">
    <w:name w:val="Основной текст Знак"/>
    <w:link w:val="af8"/>
    <w:uiPriority w:val="99"/>
    <w:locked/>
    <w:rsid w:val="0080314C"/>
    <w:rPr>
      <w:rFonts w:cs="Times New Roman"/>
      <w:sz w:val="24"/>
      <w:szCs w:val="24"/>
      <w:lang w:val="ru-RU" w:eastAsia="ru-RU"/>
    </w:rPr>
  </w:style>
  <w:style w:type="paragraph" w:customStyle="1" w:styleId="afa">
    <w:name w:val="Верхняя шапка"/>
    <w:basedOn w:val="a3"/>
    <w:locked/>
    <w:rsid w:val="006F3034"/>
    <w:pPr>
      <w:jc w:val="center"/>
    </w:pPr>
    <w:rPr>
      <w:b/>
      <w:bCs/>
      <w:sz w:val="28"/>
      <w:szCs w:val="28"/>
    </w:rPr>
  </w:style>
  <w:style w:type="paragraph" w:styleId="afb">
    <w:name w:val="Document Map"/>
    <w:basedOn w:val="a3"/>
    <w:link w:val="afc"/>
    <w:uiPriority w:val="99"/>
    <w:semiHidden/>
    <w:locked/>
    <w:rsid w:val="009B18FA"/>
    <w:pPr>
      <w:widowControl w:val="0"/>
      <w:shd w:val="clear" w:color="auto" w:fill="000080"/>
      <w:suppressAutoHyphens/>
    </w:pPr>
    <w:rPr>
      <w:rFonts w:ascii="Arial" w:hAnsi="Arial"/>
      <w:sz w:val="22"/>
      <w:szCs w:val="2"/>
      <w:lang w:val="x-none" w:eastAsia="x-none"/>
    </w:rPr>
  </w:style>
  <w:style w:type="character" w:customStyle="1" w:styleId="afc">
    <w:name w:val="Схема документа Знак"/>
    <w:link w:val="afb"/>
    <w:uiPriority w:val="99"/>
    <w:semiHidden/>
    <w:locked/>
    <w:rsid w:val="009B18FA"/>
    <w:rPr>
      <w:rFonts w:ascii="Arial" w:hAnsi="Arial"/>
      <w:sz w:val="22"/>
      <w:szCs w:val="2"/>
      <w:shd w:val="clear" w:color="auto" w:fill="000080"/>
      <w:lang w:val="x-none" w:eastAsia="x-none"/>
    </w:rPr>
  </w:style>
  <w:style w:type="character" w:styleId="afd">
    <w:name w:val="annotation reference"/>
    <w:semiHidden/>
    <w:locked/>
    <w:rsid w:val="00196B60"/>
    <w:rPr>
      <w:rFonts w:cs="Times New Roman"/>
      <w:sz w:val="16"/>
      <w:szCs w:val="16"/>
    </w:rPr>
  </w:style>
  <w:style w:type="paragraph" w:customStyle="1" w:styleId="17">
    <w:name w:val="Обычный 1"/>
    <w:basedOn w:val="a3"/>
    <w:next w:val="a3"/>
    <w:semiHidden/>
    <w:locked/>
    <w:rsid w:val="00196B60"/>
    <w:pPr>
      <w:tabs>
        <w:tab w:val="num" w:pos="360"/>
      </w:tabs>
      <w:spacing w:before="120"/>
      <w:ind w:left="360" w:hanging="360"/>
    </w:pPr>
  </w:style>
  <w:style w:type="paragraph" w:styleId="afe">
    <w:name w:val="footer"/>
    <w:basedOn w:val="a3"/>
    <w:link w:val="aff"/>
    <w:autoRedefine/>
    <w:uiPriority w:val="99"/>
    <w:rsid w:val="00CD0402"/>
    <w:pPr>
      <w:tabs>
        <w:tab w:val="center" w:pos="4677"/>
        <w:tab w:val="right" w:pos="9355"/>
      </w:tabs>
      <w:ind w:firstLine="0"/>
      <w:jc w:val="center"/>
    </w:pPr>
    <w:rPr>
      <w:lang w:val="x-none" w:eastAsia="x-none"/>
    </w:rPr>
  </w:style>
  <w:style w:type="character" w:customStyle="1" w:styleId="aff">
    <w:name w:val="Нижний колонтитул Знак"/>
    <w:link w:val="afe"/>
    <w:uiPriority w:val="99"/>
    <w:locked/>
    <w:rsid w:val="00CD0402"/>
    <w:rPr>
      <w:sz w:val="24"/>
      <w:szCs w:val="24"/>
      <w:lang w:val="x-none" w:eastAsia="x-none"/>
    </w:rPr>
  </w:style>
  <w:style w:type="table" w:styleId="aff0">
    <w:name w:val="Table Grid"/>
    <w:aliases w:val="Table Grid Report"/>
    <w:basedOn w:val="a6"/>
    <w:uiPriority w:val="59"/>
    <w:rsid w:val="00614E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cs="Times New Roman"/>
      </w:rPr>
      <w:tblPr/>
      <w:trPr>
        <w:tblHeader/>
      </w:trPr>
    </w:tblStylePr>
  </w:style>
  <w:style w:type="character" w:styleId="aff1">
    <w:name w:val="FollowedHyperlink"/>
    <w:locked/>
    <w:rsid w:val="0084131A"/>
    <w:rPr>
      <w:rFonts w:cs="Times New Roman"/>
      <w:color w:val="800080"/>
      <w:u w:val="single"/>
    </w:rPr>
  </w:style>
  <w:style w:type="paragraph" w:customStyle="1" w:styleId="aff2">
    <w:name w:val="Обычный влево"/>
    <w:basedOn w:val="17"/>
    <w:locked/>
    <w:rsid w:val="0084131A"/>
    <w:pPr>
      <w:tabs>
        <w:tab w:val="clear" w:pos="360"/>
      </w:tabs>
      <w:spacing w:before="0"/>
      <w:ind w:left="0" w:firstLine="0"/>
      <w:jc w:val="left"/>
    </w:pPr>
  </w:style>
  <w:style w:type="paragraph" w:customStyle="1" w:styleId="aff3">
    <w:name w:val="Лист согласования"/>
    <w:basedOn w:val="a3"/>
    <w:locked/>
    <w:rsid w:val="0084131A"/>
    <w:pPr>
      <w:ind w:firstLine="851"/>
      <w:jc w:val="center"/>
    </w:pPr>
    <w:rPr>
      <w:b/>
      <w:bCs/>
    </w:rPr>
  </w:style>
  <w:style w:type="character" w:customStyle="1" w:styleId="aff4">
    <w:name w:val="Текст_Жирный"/>
    <w:uiPriority w:val="1"/>
    <w:rsid w:val="00AE4AE6"/>
    <w:rPr>
      <w:rFonts w:ascii="Times New Roman" w:hAnsi="Times New Roman" w:cs="Times New Roman"/>
      <w:b/>
      <w:bCs/>
    </w:rPr>
  </w:style>
  <w:style w:type="character" w:customStyle="1" w:styleId="aff5">
    <w:name w:val="Текст_Подчеркнутый"/>
    <w:uiPriority w:val="1"/>
    <w:rsid w:val="00AE4AE6"/>
    <w:rPr>
      <w:rFonts w:ascii="Times New Roman" w:hAnsi="Times New Roman" w:cs="Times New Roman"/>
      <w:u w:val="single"/>
    </w:rPr>
  </w:style>
  <w:style w:type="paragraph" w:customStyle="1" w:styleId="aff6">
    <w:name w:val="Таблица_название_таблицы"/>
    <w:next w:val="a4"/>
    <w:link w:val="aff7"/>
    <w:rsid w:val="00AE4AE6"/>
    <w:pPr>
      <w:keepNext/>
      <w:spacing w:after="120"/>
      <w:jc w:val="center"/>
    </w:pPr>
    <w:rPr>
      <w:sz w:val="24"/>
      <w:szCs w:val="24"/>
    </w:rPr>
  </w:style>
  <w:style w:type="character" w:customStyle="1" w:styleId="aff7">
    <w:name w:val="Таблица_название_таблицы Знак"/>
    <w:link w:val="aff6"/>
    <w:locked/>
    <w:rsid w:val="00BE51BF"/>
    <w:rPr>
      <w:sz w:val="24"/>
      <w:szCs w:val="24"/>
      <w:lang w:val="ru-RU" w:eastAsia="ru-RU" w:bidi="ar-SA"/>
    </w:rPr>
  </w:style>
  <w:style w:type="paragraph" w:customStyle="1" w:styleId="18">
    <w:name w:val="Заголовок_подзаголовок_1"/>
    <w:next w:val="a4"/>
    <w:link w:val="19"/>
    <w:rsid w:val="00AE4AE6"/>
    <w:pPr>
      <w:keepNext/>
      <w:spacing w:before="120" w:after="60"/>
      <w:ind w:left="567"/>
      <w:jc w:val="both"/>
    </w:pPr>
    <w:rPr>
      <w:b/>
      <w:bCs/>
      <w:sz w:val="24"/>
      <w:szCs w:val="24"/>
      <w:u w:val="single"/>
    </w:rPr>
  </w:style>
  <w:style w:type="character" w:customStyle="1" w:styleId="19">
    <w:name w:val="Заголовок_подзаголовок_1 Знак"/>
    <w:link w:val="18"/>
    <w:locked/>
    <w:rsid w:val="00624B3B"/>
    <w:rPr>
      <w:b/>
      <w:bCs/>
      <w:sz w:val="24"/>
      <w:szCs w:val="24"/>
      <w:u w:val="single"/>
      <w:lang w:val="ru-RU" w:eastAsia="ru-RU" w:bidi="ar-SA"/>
    </w:rPr>
  </w:style>
  <w:style w:type="paragraph" w:customStyle="1" w:styleId="01">
    <w:name w:val="Заголовок 01"/>
    <w:link w:val="010"/>
    <w:rsid w:val="00AE4AE6"/>
    <w:pPr>
      <w:keepNext/>
      <w:pageBreakBefore/>
      <w:spacing w:before="240" w:after="120"/>
      <w:ind w:left="567"/>
      <w:jc w:val="center"/>
    </w:pPr>
    <w:rPr>
      <w:b/>
      <w:bCs/>
      <w:caps/>
      <w:kern w:val="32"/>
      <w:sz w:val="28"/>
      <w:szCs w:val="28"/>
    </w:rPr>
  </w:style>
  <w:style w:type="character" w:customStyle="1" w:styleId="010">
    <w:name w:val="Заголовок 01 Знак"/>
    <w:link w:val="01"/>
    <w:locked/>
    <w:rsid w:val="00EC29BA"/>
    <w:rPr>
      <w:b/>
      <w:bCs/>
      <w:caps/>
      <w:kern w:val="32"/>
      <w:sz w:val="28"/>
      <w:szCs w:val="28"/>
      <w:lang w:val="ru-RU" w:eastAsia="ru-RU" w:bidi="ar-SA"/>
    </w:rPr>
  </w:style>
  <w:style w:type="paragraph" w:customStyle="1" w:styleId="22">
    <w:name w:val="Список_маркерный_2_уровень"/>
    <w:basedOn w:val="12"/>
    <w:link w:val="29"/>
    <w:rsid w:val="00FB325C"/>
    <w:pPr>
      <w:numPr>
        <w:ilvl w:val="1"/>
      </w:numPr>
    </w:pPr>
  </w:style>
  <w:style w:type="paragraph" w:customStyle="1" w:styleId="12">
    <w:name w:val="Список_маркерный_1_уровень"/>
    <w:link w:val="1a"/>
    <w:rsid w:val="00AE4AE6"/>
    <w:pPr>
      <w:numPr>
        <w:numId w:val="4"/>
      </w:numPr>
      <w:spacing w:before="60" w:after="100"/>
      <w:jc w:val="both"/>
    </w:pPr>
    <w:rPr>
      <w:sz w:val="24"/>
      <w:szCs w:val="24"/>
    </w:rPr>
  </w:style>
  <w:style w:type="character" w:customStyle="1" w:styleId="1a">
    <w:name w:val="Список_маркерный_1_уровень Знак"/>
    <w:link w:val="12"/>
    <w:locked/>
    <w:rsid w:val="00805CCF"/>
    <w:rPr>
      <w:sz w:val="24"/>
      <w:szCs w:val="24"/>
      <w:lang w:bidi="ar-SA"/>
    </w:rPr>
  </w:style>
  <w:style w:type="character" w:customStyle="1" w:styleId="29">
    <w:name w:val="Список_маркерный_2_уровень Знак"/>
    <w:basedOn w:val="a9"/>
    <w:link w:val="22"/>
    <w:locked/>
    <w:rsid w:val="00805CCF"/>
    <w:rPr>
      <w:sz w:val="24"/>
      <w:szCs w:val="24"/>
      <w:lang w:val="x-none" w:eastAsia="x-none"/>
    </w:rPr>
  </w:style>
  <w:style w:type="paragraph" w:customStyle="1" w:styleId="10">
    <w:name w:val="Список_нумерованный_1_уровень"/>
    <w:link w:val="1b"/>
    <w:rsid w:val="00AE4AE6"/>
    <w:pPr>
      <w:numPr>
        <w:numId w:val="5"/>
      </w:numPr>
      <w:spacing w:before="60" w:after="100"/>
      <w:jc w:val="both"/>
    </w:pPr>
    <w:rPr>
      <w:sz w:val="24"/>
      <w:szCs w:val="24"/>
    </w:rPr>
  </w:style>
  <w:style w:type="character" w:customStyle="1" w:styleId="1b">
    <w:name w:val="Список_нумерованный_1_уровень Знак"/>
    <w:link w:val="10"/>
    <w:locked/>
    <w:rsid w:val="00F91E96"/>
    <w:rPr>
      <w:sz w:val="24"/>
      <w:szCs w:val="24"/>
      <w:lang w:bidi="ar-SA"/>
    </w:rPr>
  </w:style>
  <w:style w:type="paragraph" w:customStyle="1" w:styleId="21">
    <w:name w:val="Список_нумерованный_2_уровень"/>
    <w:basedOn w:val="10"/>
    <w:link w:val="2a"/>
    <w:rsid w:val="00AE4AE6"/>
    <w:pPr>
      <w:numPr>
        <w:ilvl w:val="1"/>
      </w:numPr>
    </w:pPr>
  </w:style>
  <w:style w:type="character" w:customStyle="1" w:styleId="2a">
    <w:name w:val="Список_нумерованный_2_уровень Знак"/>
    <w:basedOn w:val="1b"/>
    <w:link w:val="21"/>
    <w:locked/>
    <w:rsid w:val="005D26A7"/>
    <w:rPr>
      <w:sz w:val="24"/>
      <w:szCs w:val="24"/>
      <w:lang w:bidi="ar-SA"/>
    </w:rPr>
  </w:style>
  <w:style w:type="paragraph" w:customStyle="1" w:styleId="3">
    <w:name w:val="Список_нумерованный_3_уровень"/>
    <w:basedOn w:val="10"/>
    <w:link w:val="34"/>
    <w:rsid w:val="00AE4AE6"/>
    <w:pPr>
      <w:numPr>
        <w:ilvl w:val="2"/>
      </w:numPr>
    </w:pPr>
  </w:style>
  <w:style w:type="character" w:customStyle="1" w:styleId="34">
    <w:name w:val="Список_нумерованный_3_уровень Знак"/>
    <w:basedOn w:val="1b"/>
    <w:link w:val="3"/>
    <w:locked/>
    <w:rsid w:val="00101576"/>
    <w:rPr>
      <w:sz w:val="24"/>
      <w:szCs w:val="24"/>
      <w:lang w:bidi="ar-SA"/>
    </w:rPr>
  </w:style>
  <w:style w:type="character" w:customStyle="1" w:styleId="aff8">
    <w:name w:val="Текст_Желтый"/>
    <w:uiPriority w:val="1"/>
    <w:rsid w:val="00AE4AE6"/>
    <w:rPr>
      <w:rFonts w:cs="Times New Roman"/>
      <w:color w:val="auto"/>
      <w:shd w:val="clear" w:color="auto" w:fill="FFFF00"/>
    </w:rPr>
  </w:style>
  <w:style w:type="paragraph" w:customStyle="1" w:styleId="111">
    <w:name w:val="Табличный_таблица_11"/>
    <w:link w:val="112"/>
    <w:rsid w:val="00AE4AE6"/>
    <w:pPr>
      <w:jc w:val="center"/>
    </w:pPr>
  </w:style>
  <w:style w:type="character" w:customStyle="1" w:styleId="112">
    <w:name w:val="Табличный_таблица_11 Знак"/>
    <w:link w:val="111"/>
    <w:locked/>
    <w:rsid w:val="00A559CF"/>
    <w:rPr>
      <w:lang w:val="ru-RU" w:eastAsia="ru-RU" w:bidi="ar-SA"/>
    </w:rPr>
  </w:style>
  <w:style w:type="paragraph" w:customStyle="1" w:styleId="11">
    <w:name w:val="Табличный_нумерация_11"/>
    <w:link w:val="113"/>
    <w:rsid w:val="00AE4AE6"/>
    <w:pPr>
      <w:numPr>
        <w:numId w:val="6"/>
      </w:numPr>
      <w:jc w:val="both"/>
    </w:pPr>
  </w:style>
  <w:style w:type="character" w:customStyle="1" w:styleId="113">
    <w:name w:val="Табличный_нумерация_11 Знак"/>
    <w:link w:val="11"/>
    <w:locked/>
    <w:rsid w:val="00A559CF"/>
    <w:rPr>
      <w:lang w:val="ru-RU" w:eastAsia="ru-RU" w:bidi="ar-SA"/>
    </w:rPr>
  </w:style>
  <w:style w:type="paragraph" w:customStyle="1" w:styleId="110">
    <w:name w:val="Табличный_маркированный_11"/>
    <w:link w:val="114"/>
    <w:rsid w:val="00AE4AE6"/>
    <w:pPr>
      <w:numPr>
        <w:numId w:val="7"/>
      </w:numPr>
      <w:jc w:val="both"/>
    </w:pPr>
  </w:style>
  <w:style w:type="character" w:customStyle="1" w:styleId="114">
    <w:name w:val="Табличный_маркированный_11 Знак"/>
    <w:link w:val="110"/>
    <w:locked/>
    <w:rsid w:val="00A559CF"/>
    <w:rPr>
      <w:lang w:val="ru-RU" w:eastAsia="ru-RU" w:bidi="ar-SA"/>
    </w:rPr>
  </w:style>
  <w:style w:type="paragraph" w:customStyle="1" w:styleId="115">
    <w:name w:val="Табличный_боковик_правый_11"/>
    <w:link w:val="116"/>
    <w:rsid w:val="00AE4AE6"/>
    <w:pPr>
      <w:jc w:val="right"/>
    </w:pPr>
  </w:style>
  <w:style w:type="character" w:customStyle="1" w:styleId="116">
    <w:name w:val="Табличный_боковик_правый_11 Знак"/>
    <w:link w:val="115"/>
    <w:locked/>
    <w:rsid w:val="00A559CF"/>
    <w:rPr>
      <w:lang w:val="ru-RU" w:eastAsia="ru-RU" w:bidi="ar-SA"/>
    </w:rPr>
  </w:style>
  <w:style w:type="paragraph" w:customStyle="1" w:styleId="117">
    <w:name w:val="Табличный_боковик_11"/>
    <w:link w:val="118"/>
    <w:rsid w:val="00AE4AE6"/>
  </w:style>
  <w:style w:type="character" w:customStyle="1" w:styleId="118">
    <w:name w:val="Табличный_боковик_11 Знак"/>
    <w:link w:val="117"/>
    <w:qFormat/>
    <w:locked/>
    <w:rsid w:val="00A559CF"/>
    <w:rPr>
      <w:lang w:val="ru-RU" w:eastAsia="ru-RU" w:bidi="ar-SA"/>
    </w:rPr>
  </w:style>
  <w:style w:type="paragraph" w:customStyle="1" w:styleId="35">
    <w:name w:val="Заголовок_подзаголовок_3"/>
    <w:next w:val="a4"/>
    <w:link w:val="36"/>
    <w:rsid w:val="00AE4AE6"/>
    <w:pPr>
      <w:keepNext/>
      <w:spacing w:before="120" w:after="60"/>
      <w:ind w:left="567"/>
      <w:jc w:val="both"/>
    </w:pPr>
    <w:rPr>
      <w:b/>
      <w:bCs/>
      <w:sz w:val="24"/>
      <w:szCs w:val="24"/>
      <w:u w:val="single"/>
    </w:rPr>
  </w:style>
  <w:style w:type="character" w:customStyle="1" w:styleId="36">
    <w:name w:val="Заголовок_подзаголовок_3 Знак"/>
    <w:link w:val="35"/>
    <w:locked/>
    <w:rsid w:val="00624B3B"/>
    <w:rPr>
      <w:b/>
      <w:bCs/>
      <w:sz w:val="24"/>
      <w:szCs w:val="24"/>
      <w:u w:val="single"/>
      <w:lang w:val="ru-RU" w:eastAsia="ru-RU" w:bidi="ar-SA"/>
    </w:rPr>
  </w:style>
  <w:style w:type="character" w:customStyle="1" w:styleId="aff9">
    <w:name w:val="Текст_Обычный"/>
    <w:uiPriority w:val="1"/>
    <w:rsid w:val="00AE4AE6"/>
    <w:rPr>
      <w:rFonts w:cs="Times New Roman"/>
    </w:rPr>
  </w:style>
  <w:style w:type="table" w:customStyle="1" w:styleId="affa">
    <w:name w:val="без границ"/>
    <w:uiPriority w:val="99"/>
    <w:rsid w:val="00BE51BF"/>
    <w:tblPr>
      <w:tblCellMar>
        <w:top w:w="0" w:type="dxa"/>
        <w:left w:w="108" w:type="dxa"/>
        <w:bottom w:w="0" w:type="dxa"/>
        <w:right w:w="108" w:type="dxa"/>
      </w:tblCellMar>
    </w:tblPr>
  </w:style>
  <w:style w:type="paragraph" w:customStyle="1" w:styleId="affb">
    <w:name w:val="Примечание"/>
    <w:next w:val="a4"/>
    <w:link w:val="affc"/>
    <w:autoRedefine/>
    <w:uiPriority w:val="99"/>
    <w:rsid w:val="00AE4AE6"/>
    <w:pPr>
      <w:ind w:left="680" w:right="567" w:hanging="113"/>
      <w:jc w:val="both"/>
    </w:pPr>
  </w:style>
  <w:style w:type="character" w:customStyle="1" w:styleId="affc">
    <w:name w:val="Примечание Знак"/>
    <w:basedOn w:val="a8"/>
    <w:link w:val="affb"/>
    <w:uiPriority w:val="99"/>
    <w:locked/>
    <w:rsid w:val="00554299"/>
    <w:rPr>
      <w:sz w:val="24"/>
      <w:szCs w:val="24"/>
      <w:lang w:val="ru-RU" w:eastAsia="ru-RU" w:bidi="ar-SA"/>
    </w:rPr>
  </w:style>
  <w:style w:type="character" w:customStyle="1" w:styleId="affd">
    <w:name w:val="Текст_Скрытый"/>
    <w:uiPriority w:val="1"/>
    <w:rsid w:val="00AE4AE6"/>
    <w:rPr>
      <w:rFonts w:cs="Times New Roman"/>
      <w:vanish/>
    </w:rPr>
  </w:style>
  <w:style w:type="character" w:customStyle="1" w:styleId="affe">
    <w:name w:val="Текст_Красный"/>
    <w:uiPriority w:val="1"/>
    <w:rsid w:val="00AE4AE6"/>
    <w:rPr>
      <w:rFonts w:cs="Times New Roman"/>
      <w:color w:val="FF0000"/>
    </w:rPr>
  </w:style>
  <w:style w:type="character" w:customStyle="1" w:styleId="1c">
    <w:name w:val="Замещающий текст1"/>
    <w:semiHidden/>
    <w:locked/>
    <w:rsid w:val="00B866E5"/>
    <w:rPr>
      <w:rFonts w:cs="Times New Roman"/>
      <w:color w:val="808080"/>
    </w:rPr>
  </w:style>
  <w:style w:type="paragraph" w:styleId="afff">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Знак5"/>
    <w:basedOn w:val="a3"/>
    <w:link w:val="afff0"/>
    <w:uiPriority w:val="99"/>
    <w:rsid w:val="001274E9"/>
    <w:rPr>
      <w:sz w:val="20"/>
      <w:szCs w:val="20"/>
      <w:lang w:val="x-none" w:eastAsia="x-none"/>
    </w:rPr>
  </w:style>
  <w:style w:type="character" w:customStyle="1" w:styleId="afff0">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link w:val="afff"/>
    <w:uiPriority w:val="99"/>
    <w:locked/>
    <w:rsid w:val="001274E9"/>
    <w:rPr>
      <w:rFonts w:cs="Times New Roman"/>
    </w:rPr>
  </w:style>
  <w:style w:type="character" w:styleId="afff1">
    <w:name w:val="footnote reference"/>
    <w:aliases w:val="Знак сноски 1,Знак сноски-FN,Ciae niinee-FN,Referencia nota al pie"/>
    <w:rsid w:val="00141E6D"/>
    <w:rPr>
      <w:rFonts w:ascii="Times New Roman" w:hAnsi="Times New Roman" w:cs="Times New Roman"/>
      <w:sz w:val="22"/>
      <w:szCs w:val="22"/>
      <w:vertAlign w:val="superscript"/>
    </w:rPr>
  </w:style>
  <w:style w:type="paragraph" w:styleId="afff2">
    <w:name w:val="endnote text"/>
    <w:basedOn w:val="a3"/>
    <w:link w:val="afff3"/>
    <w:locked/>
    <w:rsid w:val="00E315A7"/>
    <w:rPr>
      <w:sz w:val="20"/>
      <w:szCs w:val="20"/>
      <w:lang w:val="x-none" w:eastAsia="x-none"/>
    </w:rPr>
  </w:style>
  <w:style w:type="character" w:customStyle="1" w:styleId="afff3">
    <w:name w:val="Текст концевой сноски Знак"/>
    <w:link w:val="afff2"/>
    <w:locked/>
    <w:rsid w:val="00E315A7"/>
    <w:rPr>
      <w:rFonts w:cs="Times New Roman"/>
    </w:rPr>
  </w:style>
  <w:style w:type="character" w:styleId="afff4">
    <w:name w:val="endnote reference"/>
    <w:locked/>
    <w:rsid w:val="00E315A7"/>
    <w:rPr>
      <w:rFonts w:cs="Times New Roman"/>
      <w:vertAlign w:val="superscript"/>
    </w:rPr>
  </w:style>
  <w:style w:type="character" w:styleId="afff5">
    <w:name w:val="page number"/>
    <w:locked/>
    <w:rsid w:val="00543509"/>
    <w:rPr>
      <w:rFonts w:cs="Times New Roman"/>
    </w:rPr>
  </w:style>
  <w:style w:type="paragraph" w:styleId="2b">
    <w:name w:val="Body Text Indent 2"/>
    <w:aliases w:val="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Знак Знак Знак Знак Знак"/>
    <w:basedOn w:val="a3"/>
    <w:link w:val="2c"/>
    <w:locked/>
    <w:rsid w:val="00543509"/>
    <w:pPr>
      <w:spacing w:after="120" w:line="480" w:lineRule="auto"/>
      <w:ind w:left="283"/>
    </w:pPr>
    <w:rPr>
      <w:lang w:val="x-none" w:eastAsia="x-none"/>
    </w:rPr>
  </w:style>
  <w:style w:type="character" w:customStyle="1" w:styleId="2c">
    <w:name w:val="Основной текст с отступом 2 Знак"/>
    <w:aliases w:val="Знак Знак Знак Знак Знак Знак1,Знак Знак Знак Знак Знак Знак Знак1,Знак Знак Знак Знак Знак Знак Знак Знак,Знак Знак Знак Знак Знак1, Знак Знак Знак Знак Знак Знак"/>
    <w:link w:val="2b"/>
    <w:locked/>
    <w:rsid w:val="00543509"/>
    <w:rPr>
      <w:rFonts w:cs="Times New Roman"/>
      <w:sz w:val="24"/>
      <w:szCs w:val="24"/>
    </w:rPr>
  </w:style>
  <w:style w:type="paragraph" w:styleId="2d">
    <w:name w:val="Body Text 2"/>
    <w:basedOn w:val="a3"/>
    <w:link w:val="2e"/>
    <w:locked/>
    <w:rsid w:val="00543509"/>
    <w:pPr>
      <w:spacing w:after="120" w:line="480" w:lineRule="auto"/>
    </w:pPr>
    <w:rPr>
      <w:lang w:val="x-none" w:eastAsia="x-none"/>
    </w:rPr>
  </w:style>
  <w:style w:type="character" w:customStyle="1" w:styleId="2e">
    <w:name w:val="Основной текст 2 Знак"/>
    <w:link w:val="2d"/>
    <w:locked/>
    <w:rsid w:val="00543509"/>
    <w:rPr>
      <w:rFonts w:cs="Times New Roman"/>
      <w:sz w:val="24"/>
      <w:szCs w:val="24"/>
    </w:rPr>
  </w:style>
  <w:style w:type="paragraph" w:styleId="afff6">
    <w:name w:val="Body Text Indent"/>
    <w:basedOn w:val="a3"/>
    <w:link w:val="afff7"/>
    <w:locked/>
    <w:rsid w:val="00543509"/>
    <w:pPr>
      <w:spacing w:after="120"/>
      <w:ind w:left="283"/>
    </w:pPr>
    <w:rPr>
      <w:lang w:val="x-none" w:eastAsia="x-none"/>
    </w:rPr>
  </w:style>
  <w:style w:type="character" w:customStyle="1" w:styleId="afff7">
    <w:name w:val="Основной текст с отступом Знак"/>
    <w:link w:val="afff6"/>
    <w:locked/>
    <w:rsid w:val="00543509"/>
    <w:rPr>
      <w:rFonts w:cs="Times New Roman"/>
      <w:sz w:val="24"/>
      <w:szCs w:val="24"/>
    </w:rPr>
  </w:style>
  <w:style w:type="paragraph" w:styleId="37">
    <w:name w:val="Body Text 3"/>
    <w:basedOn w:val="a3"/>
    <w:link w:val="38"/>
    <w:uiPriority w:val="99"/>
    <w:locked/>
    <w:rsid w:val="00543509"/>
    <w:pPr>
      <w:spacing w:after="120"/>
    </w:pPr>
    <w:rPr>
      <w:sz w:val="16"/>
      <w:szCs w:val="16"/>
      <w:lang w:val="x-none" w:eastAsia="x-none"/>
    </w:rPr>
  </w:style>
  <w:style w:type="character" w:customStyle="1" w:styleId="38">
    <w:name w:val="Основной текст 3 Знак"/>
    <w:link w:val="37"/>
    <w:uiPriority w:val="99"/>
    <w:locked/>
    <w:rsid w:val="00543509"/>
    <w:rPr>
      <w:rFonts w:cs="Times New Roman"/>
      <w:sz w:val="16"/>
      <w:szCs w:val="16"/>
    </w:rPr>
  </w:style>
  <w:style w:type="paragraph" w:customStyle="1" w:styleId="afff8">
    <w:name w:val="Название"/>
    <w:basedOn w:val="a3"/>
    <w:next w:val="a3"/>
    <w:link w:val="afff9"/>
    <w:locked/>
    <w:rsid w:val="00543509"/>
    <w:pPr>
      <w:pBdr>
        <w:bottom w:val="single" w:sz="8" w:space="4" w:color="4F81BD"/>
      </w:pBdr>
      <w:spacing w:after="300"/>
    </w:pPr>
    <w:rPr>
      <w:rFonts w:ascii="Cambria" w:hAnsi="Cambria"/>
      <w:color w:val="17365D"/>
      <w:spacing w:val="5"/>
      <w:kern w:val="28"/>
      <w:sz w:val="52"/>
      <w:szCs w:val="52"/>
      <w:lang w:val="x-none" w:eastAsia="x-none"/>
    </w:rPr>
  </w:style>
  <w:style w:type="character" w:customStyle="1" w:styleId="afff9">
    <w:name w:val="Название Знак"/>
    <w:link w:val="afff8"/>
    <w:locked/>
    <w:rsid w:val="00543509"/>
    <w:rPr>
      <w:rFonts w:ascii="Cambria" w:hAnsi="Cambria" w:cs="Cambria"/>
      <w:color w:val="17365D"/>
      <w:spacing w:val="5"/>
      <w:kern w:val="28"/>
      <w:sz w:val="52"/>
      <w:szCs w:val="52"/>
    </w:rPr>
  </w:style>
  <w:style w:type="character" w:styleId="afffa">
    <w:name w:val="Strong"/>
    <w:locked/>
    <w:rsid w:val="00543509"/>
    <w:rPr>
      <w:rFonts w:cs="Times New Roman"/>
      <w:b/>
      <w:bCs/>
    </w:rPr>
  </w:style>
  <w:style w:type="paragraph" w:customStyle="1" w:styleId="afffb">
    <w:name w:val="Обычный (веб)"/>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3"/>
    <w:link w:val="1d"/>
    <w:uiPriority w:val="99"/>
    <w:locked/>
    <w:rsid w:val="00543509"/>
    <w:rPr>
      <w:lang w:val="x-none" w:eastAsia="x-none"/>
    </w:rPr>
  </w:style>
  <w:style w:type="paragraph" w:styleId="HTML">
    <w:name w:val="HTML Preformatted"/>
    <w:basedOn w:val="a3"/>
    <w:link w:val="HTML0"/>
    <w:locked/>
    <w:rsid w:val="00543509"/>
    <w:rPr>
      <w:rFonts w:ascii="Consolas" w:hAnsi="Consolas"/>
      <w:sz w:val="20"/>
      <w:szCs w:val="20"/>
      <w:lang w:val="x-none" w:eastAsia="x-none"/>
    </w:rPr>
  </w:style>
  <w:style w:type="character" w:customStyle="1" w:styleId="HTML0">
    <w:name w:val="Стандартный HTML Знак"/>
    <w:link w:val="HTML"/>
    <w:locked/>
    <w:rsid w:val="00543509"/>
    <w:rPr>
      <w:rFonts w:ascii="Consolas" w:hAnsi="Consolas" w:cs="Consolas"/>
    </w:rPr>
  </w:style>
  <w:style w:type="paragraph" w:styleId="afffc">
    <w:name w:val="Plain Text"/>
    <w:basedOn w:val="a3"/>
    <w:link w:val="afffd"/>
    <w:locked/>
    <w:rsid w:val="00543509"/>
    <w:rPr>
      <w:rFonts w:ascii="Consolas" w:hAnsi="Consolas"/>
      <w:sz w:val="21"/>
      <w:szCs w:val="21"/>
      <w:lang w:val="x-none" w:eastAsia="x-none"/>
    </w:rPr>
  </w:style>
  <w:style w:type="character" w:customStyle="1" w:styleId="afffd">
    <w:name w:val="Текст Знак"/>
    <w:link w:val="afffc"/>
    <w:locked/>
    <w:rsid w:val="00543509"/>
    <w:rPr>
      <w:rFonts w:ascii="Consolas" w:hAnsi="Consolas" w:cs="Consolas"/>
      <w:sz w:val="21"/>
      <w:szCs w:val="21"/>
    </w:rPr>
  </w:style>
  <w:style w:type="paragraph" w:customStyle="1" w:styleId="1e">
    <w:name w:val="Заголовок оглавления1"/>
    <w:basedOn w:val="13"/>
    <w:next w:val="a3"/>
    <w:locked/>
    <w:rsid w:val="00543509"/>
    <w:pPr>
      <w:keepLines/>
      <w:pageBreakBefore w:val="0"/>
      <w:tabs>
        <w:tab w:val="clear" w:pos="851"/>
      </w:tabs>
      <w:spacing w:before="480" w:after="0"/>
      <w:jc w:val="left"/>
      <w:outlineLvl w:val="9"/>
    </w:pPr>
    <w:rPr>
      <w:rFonts w:ascii="Cambria" w:hAnsi="Cambria" w:cs="Cambria"/>
      <w:caps w:val="0"/>
      <w:color w:val="365F91"/>
      <w:kern w:val="0"/>
    </w:rPr>
  </w:style>
  <w:style w:type="paragraph" w:customStyle="1" w:styleId="afffe">
    <w:name w:val="Титул_адрес_организации"/>
    <w:rsid w:val="00AE4AE6"/>
    <w:pPr>
      <w:spacing w:before="60"/>
      <w:jc w:val="right"/>
    </w:pPr>
    <w:rPr>
      <w:sz w:val="18"/>
      <w:szCs w:val="18"/>
    </w:rPr>
  </w:style>
  <w:style w:type="paragraph" w:customStyle="1" w:styleId="affff">
    <w:name w:val="Титул_название_организации"/>
    <w:rsid w:val="00AE4AE6"/>
    <w:pPr>
      <w:spacing w:before="60"/>
      <w:jc w:val="right"/>
    </w:pPr>
    <w:rPr>
      <w:b/>
      <w:bCs/>
      <w:sz w:val="40"/>
      <w:szCs w:val="40"/>
    </w:rPr>
  </w:style>
  <w:style w:type="paragraph" w:customStyle="1" w:styleId="affff0">
    <w:name w:val="Титут_инвентарник_экземпляр"/>
    <w:rsid w:val="00AE4AE6"/>
    <w:pPr>
      <w:spacing w:before="240" w:after="240"/>
      <w:jc w:val="right"/>
    </w:pPr>
    <w:rPr>
      <w:b/>
      <w:bCs/>
      <w:sz w:val="24"/>
      <w:szCs w:val="24"/>
    </w:rPr>
  </w:style>
  <w:style w:type="paragraph" w:customStyle="1" w:styleId="180">
    <w:name w:val="Титул_заголовок_18_центр"/>
    <w:rsid w:val="00AE4AE6"/>
    <w:pPr>
      <w:jc w:val="center"/>
    </w:pPr>
    <w:rPr>
      <w:sz w:val="36"/>
      <w:szCs w:val="36"/>
    </w:rPr>
  </w:style>
  <w:style w:type="paragraph" w:customStyle="1" w:styleId="200">
    <w:name w:val="Титул_заголовок_20_центр"/>
    <w:rsid w:val="00AE4AE6"/>
    <w:pPr>
      <w:jc w:val="center"/>
    </w:pPr>
    <w:rPr>
      <w:b/>
      <w:bCs/>
      <w:sz w:val="40"/>
      <w:szCs w:val="40"/>
    </w:rPr>
  </w:style>
  <w:style w:type="paragraph" w:customStyle="1" w:styleId="affff1">
    <w:name w:val="Титул_название_города_дата"/>
    <w:rsid w:val="00AE4AE6"/>
    <w:pPr>
      <w:jc w:val="center"/>
    </w:pPr>
    <w:rPr>
      <w:b/>
      <w:bCs/>
      <w:sz w:val="24"/>
      <w:szCs w:val="24"/>
    </w:rPr>
  </w:style>
  <w:style w:type="paragraph" w:styleId="affff2">
    <w:name w:val="Block Text"/>
    <w:basedOn w:val="a3"/>
    <w:locked/>
    <w:rsid w:val="00835C09"/>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hAnsi="Calibri" w:cs="Calibri"/>
      <w:i/>
      <w:iCs/>
      <w:color w:val="4F81BD"/>
    </w:rPr>
  </w:style>
  <w:style w:type="paragraph" w:customStyle="1" w:styleId="1f">
    <w:name w:val="Абзац списка1"/>
    <w:basedOn w:val="a3"/>
    <w:locked/>
    <w:rsid w:val="00835C09"/>
    <w:pPr>
      <w:ind w:left="720"/>
    </w:pPr>
  </w:style>
  <w:style w:type="paragraph" w:styleId="affff3">
    <w:name w:val="annotation text"/>
    <w:basedOn w:val="a3"/>
    <w:link w:val="affff4"/>
    <w:locked/>
    <w:rsid w:val="00835C09"/>
    <w:rPr>
      <w:sz w:val="20"/>
      <w:szCs w:val="20"/>
      <w:lang w:val="x-none" w:eastAsia="x-none"/>
    </w:rPr>
  </w:style>
  <w:style w:type="character" w:customStyle="1" w:styleId="affff4">
    <w:name w:val="Текст примечания Знак"/>
    <w:link w:val="affff3"/>
    <w:locked/>
    <w:rsid w:val="00835C09"/>
    <w:rPr>
      <w:rFonts w:cs="Times New Roman"/>
    </w:rPr>
  </w:style>
  <w:style w:type="paragraph" w:customStyle="1" w:styleId="1f0">
    <w:name w:val="Без интервала1"/>
    <w:locked/>
    <w:rsid w:val="00777FD3"/>
    <w:rPr>
      <w:sz w:val="24"/>
      <w:szCs w:val="24"/>
    </w:rPr>
  </w:style>
  <w:style w:type="paragraph" w:customStyle="1" w:styleId="enkovidelZP">
    <w:name w:val="enko_videl_Z_P"/>
    <w:basedOn w:val="a3"/>
    <w:rsid w:val="003E465C"/>
    <w:pPr>
      <w:keepNext/>
      <w:widowControl w:val="0"/>
      <w:numPr>
        <w:ilvl w:val="2"/>
      </w:numPr>
      <w:suppressAutoHyphens/>
      <w:spacing w:before="120" w:after="60"/>
      <w:ind w:firstLine="720"/>
    </w:pPr>
    <w:rPr>
      <w:rFonts w:ascii="Bookman Old Style" w:hAnsi="Bookman Old Style" w:cs="Bookman Old Style"/>
      <w:b/>
      <w:bCs/>
      <w:u w:val="single"/>
      <w:lang w:eastAsia="ar-SA"/>
    </w:rPr>
  </w:style>
  <w:style w:type="paragraph" w:customStyle="1" w:styleId="1">
    <w:name w:val="Список 1)"/>
    <w:basedOn w:val="a3"/>
    <w:link w:val="1f1"/>
    <w:locked/>
    <w:rsid w:val="00377DB8"/>
    <w:pPr>
      <w:numPr>
        <w:numId w:val="8"/>
      </w:numPr>
      <w:spacing w:after="60"/>
    </w:pPr>
    <w:rPr>
      <w:rFonts w:ascii="Bookman Old Style" w:hAnsi="Bookman Old Style"/>
      <w:lang w:val="x-none" w:eastAsia="x-none"/>
    </w:rPr>
  </w:style>
  <w:style w:type="paragraph" w:customStyle="1" w:styleId="affff5">
    <w:name w:val="Знак"/>
    <w:basedOn w:val="a3"/>
    <w:rsid w:val="003E5AB9"/>
    <w:rPr>
      <w:rFonts w:ascii="Verdana" w:hAnsi="Verdana" w:cs="Verdana"/>
      <w:sz w:val="20"/>
      <w:szCs w:val="20"/>
      <w:lang w:val="en-US" w:eastAsia="en-US"/>
    </w:rPr>
  </w:style>
  <w:style w:type="paragraph" w:customStyle="1" w:styleId="affff6">
    <w:name w:val="Знак Знак Знак Знак"/>
    <w:basedOn w:val="a3"/>
    <w:rsid w:val="00E146B1"/>
    <w:pPr>
      <w:spacing w:before="100" w:beforeAutospacing="1" w:after="100" w:afterAutospacing="1"/>
    </w:pPr>
    <w:rPr>
      <w:rFonts w:ascii="Tahoma" w:hAnsi="Tahoma"/>
      <w:sz w:val="20"/>
      <w:szCs w:val="20"/>
      <w:lang w:val="en-US" w:eastAsia="en-US"/>
    </w:rPr>
  </w:style>
  <w:style w:type="paragraph" w:styleId="affff7">
    <w:name w:val="List Paragraph"/>
    <w:basedOn w:val="a3"/>
    <w:link w:val="affff8"/>
    <w:uiPriority w:val="34"/>
    <w:rsid w:val="002C3F06"/>
    <w:pPr>
      <w:ind w:left="720"/>
      <w:contextualSpacing/>
    </w:pPr>
    <w:rPr>
      <w:sz w:val="20"/>
      <w:lang w:val="x-none" w:eastAsia="x-none"/>
    </w:rPr>
  </w:style>
  <w:style w:type="character" w:customStyle="1" w:styleId="affff8">
    <w:name w:val="Абзац списка Знак"/>
    <w:link w:val="affff7"/>
    <w:uiPriority w:val="34"/>
    <w:rsid w:val="002C3F06"/>
    <w:rPr>
      <w:szCs w:val="24"/>
    </w:rPr>
  </w:style>
  <w:style w:type="paragraph" w:styleId="affff9">
    <w:name w:val="No Spacing"/>
    <w:link w:val="affffa"/>
    <w:rsid w:val="002C3F06"/>
    <w:rPr>
      <w:rFonts w:ascii="Calibri" w:eastAsia="Calibri" w:hAnsi="Calibri"/>
      <w:sz w:val="22"/>
      <w:szCs w:val="22"/>
      <w:lang w:eastAsia="en-US"/>
    </w:rPr>
  </w:style>
  <w:style w:type="character" w:customStyle="1" w:styleId="apple-converted-space">
    <w:name w:val="apple-converted-space"/>
    <w:rsid w:val="002C3F06"/>
  </w:style>
  <w:style w:type="paragraph" w:customStyle="1" w:styleId="2f">
    <w:name w:val="Знак Знак Знак2 Знак Знак Знак Знак"/>
    <w:basedOn w:val="a3"/>
    <w:rsid w:val="006759AF"/>
    <w:rPr>
      <w:rFonts w:ascii="Verdana" w:hAnsi="Verdana" w:cs="Verdana"/>
      <w:sz w:val="20"/>
      <w:szCs w:val="20"/>
      <w:lang w:val="en-US" w:eastAsia="en-US"/>
    </w:rPr>
  </w:style>
  <w:style w:type="paragraph" w:customStyle="1" w:styleId="ConsPlusNormal">
    <w:name w:val="ConsPlusNormal"/>
    <w:link w:val="ConsPlusNormal1"/>
    <w:rsid w:val="007D4700"/>
    <w:pPr>
      <w:widowControl w:val="0"/>
      <w:autoSpaceDE w:val="0"/>
      <w:autoSpaceDN w:val="0"/>
      <w:adjustRightInd w:val="0"/>
      <w:ind w:firstLine="720"/>
    </w:pPr>
    <w:rPr>
      <w:rFonts w:ascii="Arial" w:hAnsi="Arial" w:cs="Arial"/>
    </w:rPr>
  </w:style>
  <w:style w:type="character" w:styleId="affffb">
    <w:name w:val="Placeholder Text"/>
    <w:uiPriority w:val="99"/>
    <w:semiHidden/>
    <w:rsid w:val="008B7C9D"/>
    <w:rPr>
      <w:color w:val="808080"/>
    </w:rPr>
  </w:style>
  <w:style w:type="paragraph" w:styleId="affffc">
    <w:name w:val="TOC Heading"/>
    <w:basedOn w:val="13"/>
    <w:next w:val="a3"/>
    <w:uiPriority w:val="39"/>
    <w:unhideWhenUsed/>
    <w:qFormat/>
    <w:rsid w:val="008B7C9D"/>
    <w:pPr>
      <w:keepLines/>
      <w:pageBreakBefore w:val="0"/>
      <w:tabs>
        <w:tab w:val="clear" w:pos="851"/>
      </w:tabs>
      <w:spacing w:before="480" w:after="0"/>
      <w:jc w:val="left"/>
      <w:outlineLvl w:val="9"/>
    </w:pPr>
    <w:rPr>
      <w:rFonts w:ascii="Cambria" w:hAnsi="Cambria"/>
      <w:caps w:val="0"/>
      <w:color w:val="365F91"/>
      <w:kern w:val="0"/>
      <w:sz w:val="28"/>
      <w:szCs w:val="28"/>
    </w:rPr>
  </w:style>
  <w:style w:type="paragraph" w:customStyle="1" w:styleId="Style7">
    <w:name w:val="Style7"/>
    <w:basedOn w:val="a3"/>
    <w:uiPriority w:val="99"/>
    <w:rsid w:val="008B7C9D"/>
    <w:pPr>
      <w:widowControl w:val="0"/>
      <w:autoSpaceDE w:val="0"/>
      <w:autoSpaceDN w:val="0"/>
      <w:adjustRightInd w:val="0"/>
    </w:pPr>
  </w:style>
  <w:style w:type="paragraph" w:customStyle="1" w:styleId="affffd">
    <w:name w:val="Содержимое таблицы"/>
    <w:basedOn w:val="a3"/>
    <w:rsid w:val="008B7C9D"/>
    <w:pPr>
      <w:widowControl w:val="0"/>
      <w:suppressLineNumbers/>
      <w:suppressAutoHyphens/>
    </w:pPr>
    <w:rPr>
      <w:rFonts w:eastAsia="Droid Sans Fallback" w:cs="Lohit Hindi"/>
      <w:kern w:val="1"/>
      <w:lang w:eastAsia="hi-IN" w:bidi="hi-IN"/>
    </w:rPr>
  </w:style>
  <w:style w:type="character" w:customStyle="1" w:styleId="modifydate">
    <w:name w:val="modifydate"/>
    <w:rsid w:val="008B7C9D"/>
  </w:style>
  <w:style w:type="character" w:customStyle="1" w:styleId="apple-style-span">
    <w:name w:val="apple-style-span"/>
    <w:rsid w:val="008B7C9D"/>
  </w:style>
  <w:style w:type="paragraph" w:customStyle="1" w:styleId="affffe">
    <w:name w:val="основной текст"/>
    <w:basedOn w:val="a3"/>
    <w:rsid w:val="008B7C9D"/>
    <w:pPr>
      <w:spacing w:after="120"/>
      <w:ind w:firstLine="851"/>
    </w:pPr>
    <w:rPr>
      <w:rFonts w:ascii="Arial" w:hAnsi="Arial"/>
      <w:sz w:val="28"/>
      <w:szCs w:val="20"/>
    </w:rPr>
  </w:style>
  <w:style w:type="paragraph" w:customStyle="1" w:styleId="afffff">
    <w:name w:val="основной текст Знак Знак"/>
    <w:basedOn w:val="a3"/>
    <w:rsid w:val="008B7C9D"/>
    <w:pPr>
      <w:spacing w:after="120"/>
      <w:ind w:firstLine="851"/>
    </w:pPr>
    <w:rPr>
      <w:rFonts w:ascii="Arial" w:hAnsi="Arial"/>
      <w:sz w:val="28"/>
      <w:szCs w:val="20"/>
    </w:rPr>
  </w:style>
  <w:style w:type="paragraph" w:customStyle="1" w:styleId="2f0">
    <w:name w:val="Обычный2"/>
    <w:rsid w:val="008B7C9D"/>
  </w:style>
  <w:style w:type="paragraph" w:customStyle="1" w:styleId="aHeader">
    <w:name w:val="a_Header"/>
    <w:basedOn w:val="a3"/>
    <w:rsid w:val="008B7C9D"/>
    <w:pPr>
      <w:tabs>
        <w:tab w:val="left" w:pos="1985"/>
      </w:tabs>
      <w:spacing w:after="60"/>
      <w:jc w:val="center"/>
    </w:pPr>
    <w:rPr>
      <w:rFonts w:ascii="Courier New" w:hAnsi="Courier New"/>
      <w:szCs w:val="20"/>
    </w:rPr>
  </w:style>
  <w:style w:type="paragraph" w:customStyle="1" w:styleId="120">
    <w:name w:val="осн.текст 12 Знак Знак"/>
    <w:basedOn w:val="a3"/>
    <w:link w:val="121"/>
    <w:rsid w:val="008B7C9D"/>
    <w:pPr>
      <w:spacing w:after="120"/>
      <w:ind w:firstLine="851"/>
    </w:pPr>
    <w:rPr>
      <w:rFonts w:ascii="Arial" w:hAnsi="Arial"/>
      <w:szCs w:val="20"/>
      <w:lang w:val="x-none" w:eastAsia="x-none"/>
    </w:rPr>
  </w:style>
  <w:style w:type="character" w:customStyle="1" w:styleId="121">
    <w:name w:val="осн.текст 12 Знак Знак Знак"/>
    <w:link w:val="120"/>
    <w:rsid w:val="008B7C9D"/>
    <w:rPr>
      <w:rFonts w:ascii="Arial" w:hAnsi="Arial"/>
      <w:sz w:val="24"/>
    </w:rPr>
  </w:style>
  <w:style w:type="character" w:customStyle="1" w:styleId="FontStyle284">
    <w:name w:val="Font Style284"/>
    <w:rsid w:val="008B7C9D"/>
    <w:rPr>
      <w:rFonts w:ascii="Times New Roman" w:hAnsi="Times New Roman" w:cs="Times New Roman" w:hint="default"/>
      <w:sz w:val="22"/>
      <w:szCs w:val="22"/>
    </w:rPr>
  </w:style>
  <w:style w:type="paragraph" w:styleId="39">
    <w:name w:val="Body Text Indent 3"/>
    <w:basedOn w:val="a3"/>
    <w:link w:val="3a"/>
    <w:uiPriority w:val="99"/>
    <w:unhideWhenUsed/>
    <w:locked/>
    <w:rsid w:val="008B7C9D"/>
    <w:pPr>
      <w:spacing w:after="120" w:line="276" w:lineRule="auto"/>
      <w:ind w:left="283"/>
    </w:pPr>
    <w:rPr>
      <w:rFonts w:ascii="Calibri" w:hAnsi="Calibri"/>
      <w:sz w:val="16"/>
      <w:szCs w:val="16"/>
      <w:lang w:val="x-none" w:eastAsia="x-none"/>
    </w:rPr>
  </w:style>
  <w:style w:type="character" w:customStyle="1" w:styleId="3a">
    <w:name w:val="Основной текст с отступом 3 Знак"/>
    <w:link w:val="39"/>
    <w:uiPriority w:val="99"/>
    <w:rsid w:val="008B7C9D"/>
    <w:rPr>
      <w:rFonts w:ascii="Calibri" w:hAnsi="Calibri"/>
      <w:sz w:val="16"/>
      <w:szCs w:val="16"/>
    </w:rPr>
  </w:style>
  <w:style w:type="paragraph" w:customStyle="1" w:styleId="ConsTitle">
    <w:name w:val="ConsTitle"/>
    <w:rsid w:val="008B7C9D"/>
    <w:pPr>
      <w:widowControl w:val="0"/>
    </w:pPr>
    <w:rPr>
      <w:rFonts w:ascii="Arial" w:hAnsi="Arial"/>
      <w:b/>
      <w:snapToGrid w:val="0"/>
      <w:sz w:val="16"/>
    </w:rPr>
  </w:style>
  <w:style w:type="paragraph" w:customStyle="1" w:styleId="ConsNormal">
    <w:name w:val="ConsNormal"/>
    <w:rsid w:val="008B7C9D"/>
    <w:pPr>
      <w:widowControl w:val="0"/>
      <w:ind w:firstLine="720"/>
    </w:pPr>
    <w:rPr>
      <w:rFonts w:ascii="Consultant" w:hAnsi="Consultant"/>
      <w:snapToGrid w:val="0"/>
    </w:rPr>
  </w:style>
  <w:style w:type="paragraph" w:customStyle="1" w:styleId="Iiiaeuiue">
    <w:name w:val="Ii?iaeuiue"/>
    <w:rsid w:val="008B7C9D"/>
    <w:rPr>
      <w:rFonts w:ascii="Baltica" w:hAnsi="Baltica"/>
      <w:sz w:val="24"/>
    </w:rPr>
  </w:style>
  <w:style w:type="paragraph" w:customStyle="1" w:styleId="1f2">
    <w:name w:val="Обычный1"/>
    <w:rsid w:val="008B7C9D"/>
  </w:style>
  <w:style w:type="paragraph" w:customStyle="1" w:styleId="FR5">
    <w:name w:val="FR5"/>
    <w:rsid w:val="008B7C9D"/>
    <w:pPr>
      <w:widowControl w:val="0"/>
      <w:spacing w:line="300" w:lineRule="auto"/>
      <w:ind w:firstLine="720"/>
      <w:jc w:val="both"/>
    </w:pPr>
    <w:rPr>
      <w:rFonts w:ascii="Arial" w:hAnsi="Arial"/>
      <w:sz w:val="24"/>
    </w:rPr>
  </w:style>
  <w:style w:type="paragraph" w:styleId="2f1">
    <w:name w:val="List 2"/>
    <w:basedOn w:val="a3"/>
    <w:uiPriority w:val="99"/>
    <w:unhideWhenUsed/>
    <w:locked/>
    <w:rsid w:val="008B7C9D"/>
    <w:pPr>
      <w:spacing w:after="200" w:line="276" w:lineRule="auto"/>
      <w:ind w:left="566" w:hanging="283"/>
      <w:contextualSpacing/>
    </w:pPr>
    <w:rPr>
      <w:rFonts w:ascii="Calibri" w:hAnsi="Calibri"/>
      <w:sz w:val="22"/>
      <w:szCs w:val="22"/>
    </w:rPr>
  </w:style>
  <w:style w:type="paragraph" w:styleId="3b">
    <w:name w:val="List 3"/>
    <w:basedOn w:val="a3"/>
    <w:uiPriority w:val="99"/>
    <w:unhideWhenUsed/>
    <w:locked/>
    <w:rsid w:val="008B7C9D"/>
    <w:pPr>
      <w:spacing w:after="200" w:line="276" w:lineRule="auto"/>
      <w:ind w:left="849" w:hanging="283"/>
      <w:contextualSpacing/>
    </w:pPr>
    <w:rPr>
      <w:rFonts w:ascii="Calibri" w:hAnsi="Calibri"/>
      <w:sz w:val="22"/>
      <w:szCs w:val="22"/>
    </w:rPr>
  </w:style>
  <w:style w:type="paragraph" w:styleId="3c">
    <w:name w:val="List Continue 3"/>
    <w:basedOn w:val="a3"/>
    <w:uiPriority w:val="99"/>
    <w:unhideWhenUsed/>
    <w:locked/>
    <w:rsid w:val="008B7C9D"/>
    <w:pPr>
      <w:spacing w:after="120" w:line="276" w:lineRule="auto"/>
      <w:ind w:left="849"/>
      <w:contextualSpacing/>
    </w:pPr>
    <w:rPr>
      <w:rFonts w:ascii="Calibri" w:hAnsi="Calibri"/>
      <w:sz w:val="22"/>
      <w:szCs w:val="22"/>
    </w:rPr>
  </w:style>
  <w:style w:type="paragraph" w:styleId="afffff0">
    <w:name w:val="Body Text First Indent"/>
    <w:basedOn w:val="af8"/>
    <w:link w:val="afffff1"/>
    <w:uiPriority w:val="99"/>
    <w:unhideWhenUsed/>
    <w:locked/>
    <w:rsid w:val="008B7C9D"/>
    <w:pPr>
      <w:numPr>
        <w:ilvl w:val="0"/>
      </w:numPr>
      <w:spacing w:after="200" w:line="276" w:lineRule="auto"/>
      <w:ind w:firstLine="360"/>
      <w:jc w:val="left"/>
    </w:pPr>
    <w:rPr>
      <w:rFonts w:ascii="Calibri" w:hAnsi="Calibri"/>
      <w:sz w:val="22"/>
      <w:szCs w:val="22"/>
    </w:rPr>
  </w:style>
  <w:style w:type="character" w:customStyle="1" w:styleId="afffff1">
    <w:name w:val="Красная строка Знак"/>
    <w:link w:val="afffff0"/>
    <w:uiPriority w:val="99"/>
    <w:rsid w:val="008B7C9D"/>
    <w:rPr>
      <w:rFonts w:ascii="Calibri" w:hAnsi="Calibri" w:cs="Times New Roman"/>
      <w:sz w:val="22"/>
      <w:szCs w:val="22"/>
      <w:lang w:val="ru-RU" w:eastAsia="ru-RU"/>
    </w:rPr>
  </w:style>
  <w:style w:type="paragraph" w:styleId="2f2">
    <w:name w:val="Body Text First Indent 2"/>
    <w:basedOn w:val="afff6"/>
    <w:link w:val="2f3"/>
    <w:uiPriority w:val="99"/>
    <w:unhideWhenUsed/>
    <w:locked/>
    <w:rsid w:val="008B7C9D"/>
    <w:pPr>
      <w:spacing w:after="200" w:line="276" w:lineRule="auto"/>
      <w:ind w:left="360" w:firstLine="360"/>
    </w:pPr>
    <w:rPr>
      <w:rFonts w:ascii="Calibri" w:hAnsi="Calibri"/>
      <w:sz w:val="22"/>
      <w:szCs w:val="22"/>
    </w:rPr>
  </w:style>
  <w:style w:type="character" w:customStyle="1" w:styleId="2f3">
    <w:name w:val="Красная строка 2 Знак"/>
    <w:link w:val="2f2"/>
    <w:uiPriority w:val="99"/>
    <w:rsid w:val="008B7C9D"/>
    <w:rPr>
      <w:rFonts w:ascii="Calibri" w:hAnsi="Calibri" w:cs="Times New Roman"/>
      <w:sz w:val="22"/>
      <w:szCs w:val="22"/>
    </w:rPr>
  </w:style>
  <w:style w:type="paragraph" w:customStyle="1" w:styleId="FR3">
    <w:name w:val="FR3"/>
    <w:rsid w:val="008B7C9D"/>
    <w:pPr>
      <w:widowControl w:val="0"/>
      <w:spacing w:before="420" w:line="340" w:lineRule="auto"/>
    </w:pPr>
    <w:rPr>
      <w:rFonts w:ascii="Arial" w:hAnsi="Arial"/>
      <w:snapToGrid w:val="0"/>
      <w:sz w:val="22"/>
    </w:rPr>
  </w:style>
  <w:style w:type="paragraph" w:customStyle="1" w:styleId="122">
    <w:name w:val="осн.текст 12 Знак"/>
    <w:basedOn w:val="a3"/>
    <w:rsid w:val="008B7C9D"/>
    <w:pPr>
      <w:spacing w:after="120"/>
      <w:ind w:firstLine="851"/>
    </w:pPr>
    <w:rPr>
      <w:rFonts w:ascii="Arial" w:hAnsi="Arial"/>
      <w:szCs w:val="20"/>
    </w:rPr>
  </w:style>
  <w:style w:type="paragraph" w:customStyle="1" w:styleId="123">
    <w:name w:val="осн.текст 12"/>
    <w:basedOn w:val="a3"/>
    <w:rsid w:val="008B7C9D"/>
    <w:pPr>
      <w:spacing w:after="120"/>
      <w:ind w:firstLine="851"/>
    </w:pPr>
    <w:rPr>
      <w:rFonts w:ascii="Arial" w:hAnsi="Arial"/>
      <w:szCs w:val="20"/>
    </w:rPr>
  </w:style>
  <w:style w:type="paragraph" w:customStyle="1" w:styleId="afffff2">
    <w:name w:val="основной текст Знак"/>
    <w:basedOn w:val="a3"/>
    <w:rsid w:val="008B7C9D"/>
    <w:pPr>
      <w:spacing w:after="120"/>
      <w:ind w:firstLine="851"/>
    </w:pPr>
    <w:rPr>
      <w:rFonts w:ascii="Arial" w:hAnsi="Arial"/>
      <w:sz w:val="28"/>
      <w:szCs w:val="20"/>
    </w:rPr>
  </w:style>
  <w:style w:type="paragraph" w:customStyle="1" w:styleId="43">
    <w:name w:val="Обычный4"/>
    <w:rsid w:val="008B7C9D"/>
  </w:style>
  <w:style w:type="paragraph" w:customStyle="1" w:styleId="enko">
    <w:name w:val="enko_Таблицы_простой"/>
    <w:basedOn w:val="a3"/>
    <w:link w:val="enko0"/>
    <w:rsid w:val="002D64DE"/>
    <w:pPr>
      <w:snapToGrid w:val="0"/>
    </w:pPr>
    <w:rPr>
      <w:rFonts w:ascii="Bookman Old Style" w:hAnsi="Bookman Old Style"/>
      <w:sz w:val="22"/>
      <w:szCs w:val="20"/>
      <w:lang w:val="x-none" w:eastAsia="x-none"/>
    </w:rPr>
  </w:style>
  <w:style w:type="paragraph" w:customStyle="1" w:styleId="enko1">
    <w:name w:val="enko_Текст_Простой"/>
    <w:basedOn w:val="a3"/>
    <w:link w:val="enko2"/>
    <w:rsid w:val="002D64DE"/>
    <w:pPr>
      <w:widowControl w:val="0"/>
      <w:suppressAutoHyphens/>
      <w:ind w:firstLine="680"/>
      <w:textAlignment w:val="baseline"/>
    </w:pPr>
    <w:rPr>
      <w:rFonts w:ascii="Bookman Old Style" w:hAnsi="Bookman Old Style"/>
      <w:szCs w:val="20"/>
      <w:lang w:val="x-none" w:eastAsia="ar-SA"/>
    </w:rPr>
  </w:style>
  <w:style w:type="character" w:customStyle="1" w:styleId="enko2">
    <w:name w:val="enko_Текст_Простой Знак"/>
    <w:link w:val="enko1"/>
    <w:rsid w:val="002D64DE"/>
    <w:rPr>
      <w:rFonts w:ascii="Bookman Old Style" w:hAnsi="Bookman Old Style"/>
      <w:sz w:val="24"/>
      <w:lang w:val="x-none" w:eastAsia="ar-SA"/>
    </w:rPr>
  </w:style>
  <w:style w:type="character" w:customStyle="1" w:styleId="enko0">
    <w:name w:val="enko_Таблицы_простой Знак"/>
    <w:link w:val="enko"/>
    <w:rsid w:val="002D64DE"/>
    <w:rPr>
      <w:rFonts w:ascii="Bookman Old Style" w:hAnsi="Bookman Old Style"/>
      <w:sz w:val="22"/>
      <w:lang w:val="x-none" w:eastAsia="x-none"/>
    </w:rPr>
  </w:style>
  <w:style w:type="paragraph" w:customStyle="1" w:styleId="1f3">
    <w:name w:val="Абзац списка1"/>
    <w:basedOn w:val="a3"/>
    <w:rsid w:val="00A951EB"/>
    <w:pPr>
      <w:snapToGrid w:val="0"/>
      <w:spacing w:before="100" w:after="100"/>
      <w:ind w:left="720"/>
    </w:pPr>
  </w:style>
  <w:style w:type="paragraph" w:customStyle="1" w:styleId="1f4">
    <w:name w:val="Знак Знак Знак1"/>
    <w:basedOn w:val="a3"/>
    <w:rsid w:val="006227F3"/>
    <w:pPr>
      <w:spacing w:after="160" w:line="240" w:lineRule="exact"/>
    </w:pPr>
    <w:rPr>
      <w:rFonts w:ascii="Verdana" w:hAnsi="Verdana"/>
      <w:sz w:val="20"/>
      <w:szCs w:val="20"/>
      <w:lang w:val="en-US" w:eastAsia="en-US"/>
    </w:rPr>
  </w:style>
  <w:style w:type="character" w:customStyle="1" w:styleId="1f1">
    <w:name w:val="Список 1) Знак"/>
    <w:link w:val="1"/>
    <w:rsid w:val="006227F3"/>
    <w:rPr>
      <w:rFonts w:ascii="Bookman Old Style" w:hAnsi="Bookman Old Style"/>
      <w:sz w:val="24"/>
      <w:szCs w:val="24"/>
      <w:lang w:val="x-none" w:eastAsia="x-none"/>
    </w:rPr>
  </w:style>
  <w:style w:type="paragraph" w:customStyle="1" w:styleId="afffff3">
    <w:name w:val="ЕСКД_название устройства"/>
    <w:basedOn w:val="a3"/>
    <w:locked/>
    <w:rsid w:val="006227F3"/>
    <w:pPr>
      <w:spacing w:line="360" w:lineRule="auto"/>
      <w:jc w:val="center"/>
    </w:pPr>
    <w:rPr>
      <w:b/>
      <w:bCs/>
      <w:sz w:val="36"/>
      <w:szCs w:val="36"/>
    </w:rPr>
  </w:style>
  <w:style w:type="paragraph" w:customStyle="1" w:styleId="a0">
    <w:name w:val="Список а)"/>
    <w:basedOn w:val="a2"/>
    <w:locked/>
    <w:rsid w:val="006227F3"/>
    <w:pPr>
      <w:numPr>
        <w:numId w:val="9"/>
      </w:numPr>
    </w:pPr>
    <w:rPr>
      <w:snapToGrid w:val="0"/>
    </w:rPr>
  </w:style>
  <w:style w:type="paragraph" w:customStyle="1" w:styleId="afffff4">
    <w:name w:val="Абзац_выдел"/>
    <w:basedOn w:val="a4"/>
    <w:next w:val="a4"/>
    <w:locked/>
    <w:rsid w:val="006227F3"/>
    <w:pPr>
      <w:spacing w:before="60"/>
    </w:pPr>
    <w:rPr>
      <w:b/>
    </w:rPr>
  </w:style>
  <w:style w:type="paragraph" w:customStyle="1" w:styleId="afffff5">
    <w:name w:val="Абзац_Желтая_заливка"/>
    <w:basedOn w:val="a4"/>
    <w:link w:val="afffff6"/>
    <w:locked/>
    <w:rsid w:val="006227F3"/>
    <w:pPr>
      <w:spacing w:before="60"/>
    </w:pPr>
    <w:rPr>
      <w:lang w:val="x-none" w:eastAsia="x-none"/>
    </w:rPr>
  </w:style>
  <w:style w:type="character" w:customStyle="1" w:styleId="afffff6">
    <w:name w:val="Абзац_Желтая_заливка Знак"/>
    <w:link w:val="afffff5"/>
    <w:rsid w:val="006227F3"/>
    <w:rPr>
      <w:sz w:val="24"/>
      <w:szCs w:val="24"/>
    </w:rPr>
  </w:style>
  <w:style w:type="paragraph" w:customStyle="1" w:styleId="72">
    <w:name w:val="Знак7 Знак Знак Знак Знак Знак Знак Знак"/>
    <w:basedOn w:val="a3"/>
    <w:rsid w:val="006227F3"/>
    <w:pPr>
      <w:widowControl w:val="0"/>
      <w:adjustRightInd w:val="0"/>
      <w:spacing w:after="160" w:line="240" w:lineRule="exact"/>
      <w:jc w:val="right"/>
    </w:pPr>
    <w:rPr>
      <w:sz w:val="20"/>
      <w:szCs w:val="20"/>
      <w:lang w:val="en-GB" w:eastAsia="en-US"/>
    </w:rPr>
  </w:style>
  <w:style w:type="paragraph" w:customStyle="1" w:styleId="0">
    <w:name w:val="ТитулЗнак0"/>
    <w:basedOn w:val="a3"/>
    <w:rsid w:val="006227F3"/>
    <w:pPr>
      <w:spacing w:before="2000" w:after="560"/>
      <w:jc w:val="center"/>
    </w:pPr>
  </w:style>
  <w:style w:type="character" w:customStyle="1" w:styleId="1f5">
    <w:name w:val="ТитулЗнак1"/>
    <w:rsid w:val="006227F3"/>
    <w:rPr>
      <w:rFonts w:ascii="Times New Roman" w:hAnsi="Times New Roman" w:cs="Times New Roman" w:hint="default"/>
      <w:b/>
      <w:bCs/>
      <w:sz w:val="28"/>
    </w:rPr>
  </w:style>
  <w:style w:type="paragraph" w:styleId="a">
    <w:name w:val="List Bullet"/>
    <w:basedOn w:val="a3"/>
    <w:locked/>
    <w:rsid w:val="006227F3"/>
    <w:pPr>
      <w:numPr>
        <w:numId w:val="10"/>
      </w:numPr>
      <w:contextualSpacing/>
    </w:pPr>
  </w:style>
  <w:style w:type="paragraph" w:customStyle="1" w:styleId="2f4">
    <w:name w:val="Знак Знак Знак2 Знак Знак Знак Знак Знак Знак Знак"/>
    <w:basedOn w:val="a3"/>
    <w:rsid w:val="006227F3"/>
    <w:rPr>
      <w:rFonts w:ascii="Verdana" w:hAnsi="Verdana" w:cs="Verdana"/>
      <w:sz w:val="20"/>
      <w:szCs w:val="20"/>
      <w:lang w:val="en-US" w:eastAsia="en-US"/>
    </w:rPr>
  </w:style>
  <w:style w:type="paragraph" w:customStyle="1" w:styleId="119">
    <w:name w:val="Знак Знак Знак1 Знак Знак Знак Знак Знак Знак1 Знак Знак Знак Знак"/>
    <w:basedOn w:val="a3"/>
    <w:rsid w:val="003F3976"/>
    <w:pPr>
      <w:keepLines/>
      <w:spacing w:after="160" w:line="240" w:lineRule="exact"/>
    </w:pPr>
    <w:rPr>
      <w:rFonts w:ascii="Verdana" w:eastAsia="MS Mincho" w:hAnsi="Verdana" w:cs="Franklin Gothic Book"/>
      <w:sz w:val="20"/>
      <w:szCs w:val="20"/>
      <w:lang w:val="en-US" w:eastAsia="en-US"/>
    </w:rPr>
  </w:style>
  <w:style w:type="table" w:customStyle="1" w:styleId="1f6">
    <w:name w:val="Сетка таблицы1"/>
    <w:basedOn w:val="a6"/>
    <w:next w:val="aff0"/>
    <w:uiPriority w:val="59"/>
    <w:rsid w:val="00891C9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a">
    <w:name w:val="Без интервала Знак"/>
    <w:link w:val="affff9"/>
    <w:rsid w:val="00B62C9B"/>
    <w:rPr>
      <w:rFonts w:ascii="Calibri" w:eastAsia="Calibri" w:hAnsi="Calibri"/>
      <w:sz w:val="22"/>
      <w:szCs w:val="22"/>
      <w:lang w:eastAsia="en-US" w:bidi="ar-SA"/>
    </w:rPr>
  </w:style>
  <w:style w:type="paragraph" w:customStyle="1" w:styleId="ConsPlusTitle">
    <w:name w:val="ConsPlusTitle"/>
    <w:uiPriority w:val="99"/>
    <w:rsid w:val="00EE5999"/>
    <w:pPr>
      <w:widowControl w:val="0"/>
      <w:autoSpaceDE w:val="0"/>
      <w:autoSpaceDN w:val="0"/>
      <w:adjustRightInd w:val="0"/>
    </w:pPr>
    <w:rPr>
      <w:rFonts w:ascii="Arial" w:hAnsi="Arial" w:cs="Arial"/>
      <w:b/>
      <w:bCs/>
    </w:rPr>
  </w:style>
  <w:style w:type="character" w:customStyle="1" w:styleId="2f5">
    <w:name w:val="Основной текст (2)_"/>
    <w:link w:val="2f6"/>
    <w:rsid w:val="00E81EE6"/>
    <w:rPr>
      <w:sz w:val="28"/>
      <w:szCs w:val="28"/>
      <w:shd w:val="clear" w:color="auto" w:fill="FFFFFF"/>
    </w:rPr>
  </w:style>
  <w:style w:type="paragraph" w:customStyle="1" w:styleId="2f6">
    <w:name w:val="Основной текст (2)"/>
    <w:basedOn w:val="a3"/>
    <w:link w:val="2f5"/>
    <w:rsid w:val="00E81EE6"/>
    <w:pPr>
      <w:widowControl w:val="0"/>
      <w:shd w:val="clear" w:color="auto" w:fill="FFFFFF"/>
      <w:spacing w:before="840" w:after="960" w:line="240" w:lineRule="atLeast"/>
    </w:pPr>
    <w:rPr>
      <w:sz w:val="28"/>
      <w:szCs w:val="28"/>
      <w:lang w:val="x-none" w:eastAsia="x-none"/>
    </w:rPr>
  </w:style>
  <w:style w:type="character" w:customStyle="1" w:styleId="FontStyle425">
    <w:name w:val="Font Style425"/>
    <w:uiPriority w:val="99"/>
    <w:rsid w:val="008C3287"/>
    <w:rPr>
      <w:rFonts w:ascii="Times New Roman" w:hAnsi="Times New Roman" w:cs="Times New Roman"/>
      <w:sz w:val="22"/>
      <w:szCs w:val="22"/>
    </w:rPr>
  </w:style>
  <w:style w:type="paragraph" w:customStyle="1" w:styleId="1f7">
    <w:name w:val="1"/>
    <w:basedOn w:val="a3"/>
    <w:rsid w:val="00703880"/>
    <w:pPr>
      <w:keepLines/>
      <w:spacing w:after="160" w:line="240" w:lineRule="exact"/>
    </w:pPr>
    <w:rPr>
      <w:rFonts w:ascii="Verdana" w:eastAsia="MS Mincho" w:hAnsi="Verdana" w:cs="Verdana"/>
      <w:sz w:val="20"/>
      <w:szCs w:val="20"/>
      <w:lang w:val="en-US" w:eastAsia="en-US"/>
    </w:rPr>
  </w:style>
  <w:style w:type="paragraph" w:customStyle="1" w:styleId="310">
    <w:name w:val="Основной текст с отступом 31"/>
    <w:basedOn w:val="a3"/>
    <w:rsid w:val="009D0650"/>
    <w:pPr>
      <w:suppressAutoHyphens/>
      <w:spacing w:after="120"/>
      <w:ind w:left="283"/>
    </w:pPr>
    <w:rPr>
      <w:sz w:val="16"/>
      <w:szCs w:val="16"/>
      <w:lang w:eastAsia="ar-SA"/>
    </w:rPr>
  </w:style>
  <w:style w:type="paragraph" w:customStyle="1" w:styleId="3d">
    <w:name w:val="Заголовок_3_уровень"/>
    <w:basedOn w:val="2"/>
    <w:link w:val="3e"/>
    <w:rsid w:val="006F2506"/>
    <w:pPr>
      <w:numPr>
        <w:ilvl w:val="0"/>
        <w:numId w:val="0"/>
      </w:numPr>
      <w:ind w:left="3119" w:firstLine="567"/>
      <w:outlineLvl w:val="2"/>
    </w:pPr>
    <w:rPr>
      <w:iCs/>
      <w:sz w:val="26"/>
      <w:szCs w:val="26"/>
    </w:rPr>
  </w:style>
  <w:style w:type="character" w:customStyle="1" w:styleId="3e">
    <w:name w:val="Заголовок_3_уровень Знак"/>
    <w:link w:val="3d"/>
    <w:rsid w:val="006F2506"/>
    <w:rPr>
      <w:b/>
      <w:bCs/>
      <w:iCs/>
      <w:sz w:val="26"/>
      <w:szCs w:val="26"/>
    </w:rPr>
  </w:style>
  <w:style w:type="paragraph" w:customStyle="1" w:styleId="afffff7">
    <w:name w:val="@Инв_номер"/>
    <w:basedOn w:val="a3"/>
    <w:link w:val="afffff8"/>
    <w:rsid w:val="006F2506"/>
    <w:pPr>
      <w:spacing w:line="360" w:lineRule="auto"/>
      <w:jc w:val="right"/>
    </w:pPr>
    <w:rPr>
      <w:b/>
      <w:lang w:val="x-none" w:eastAsia="x-none"/>
    </w:rPr>
  </w:style>
  <w:style w:type="character" w:customStyle="1" w:styleId="afffff8">
    <w:name w:val="@Инв_номер Знак"/>
    <w:link w:val="afffff7"/>
    <w:rsid w:val="006F2506"/>
    <w:rPr>
      <w:b/>
      <w:sz w:val="24"/>
      <w:szCs w:val="24"/>
    </w:rPr>
  </w:style>
  <w:style w:type="paragraph" w:customStyle="1" w:styleId="Default">
    <w:name w:val="Default"/>
    <w:rsid w:val="006F2506"/>
    <w:pPr>
      <w:autoSpaceDE w:val="0"/>
      <w:autoSpaceDN w:val="0"/>
      <w:adjustRightInd w:val="0"/>
    </w:pPr>
    <w:rPr>
      <w:color w:val="000000"/>
      <w:sz w:val="24"/>
      <w:szCs w:val="24"/>
      <w:lang w:eastAsia="en-US"/>
    </w:rPr>
  </w:style>
  <w:style w:type="paragraph" w:customStyle="1" w:styleId="afffff9">
    <w:name w:val="прочие заголовки"/>
    <w:basedOn w:val="a3"/>
    <w:rsid w:val="006F2506"/>
    <w:pPr>
      <w:spacing w:before="120" w:after="60"/>
    </w:pPr>
    <w:rPr>
      <w:rFonts w:ascii="Bookman Old Style" w:hAnsi="Bookman Old Style"/>
      <w:b/>
      <w:spacing w:val="-10"/>
      <w:w w:val="90"/>
      <w:sz w:val="22"/>
    </w:rPr>
  </w:style>
  <w:style w:type="numbering" w:customStyle="1" w:styleId="1f8">
    <w:name w:val="Нет списка1"/>
    <w:next w:val="a7"/>
    <w:uiPriority w:val="99"/>
    <w:semiHidden/>
    <w:unhideWhenUsed/>
    <w:rsid w:val="006F2506"/>
  </w:style>
  <w:style w:type="character" w:customStyle="1" w:styleId="ConsPlusNormal1">
    <w:name w:val="ConsPlusNormal Знак1"/>
    <w:link w:val="ConsPlusNormal"/>
    <w:locked/>
    <w:rsid w:val="006F2506"/>
    <w:rPr>
      <w:rFonts w:ascii="Arial" w:hAnsi="Arial" w:cs="Arial"/>
      <w:lang w:val="ru-RU" w:eastAsia="ru-RU" w:bidi="ar-SA"/>
    </w:rPr>
  </w:style>
  <w:style w:type="character" w:customStyle="1" w:styleId="afffffa">
    <w:name w:val="Абзац Знак Знак"/>
    <w:locked/>
    <w:rsid w:val="006F2506"/>
    <w:rPr>
      <w:rFonts w:ascii="Times New Roman" w:eastAsia="Times New Roman" w:hAnsi="Times New Roman" w:cs="Times New Roman"/>
      <w:sz w:val="24"/>
      <w:szCs w:val="24"/>
      <w:lang w:eastAsia="ru-RU"/>
    </w:rPr>
  </w:style>
  <w:style w:type="character" w:customStyle="1" w:styleId="211pt">
    <w:name w:val="Основной текст (2) + 11 pt"/>
    <w:rsid w:val="006F2506"/>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2f7">
    <w:name w:val="Основной текст (2) + Полужирный"/>
    <w:rsid w:val="006F2506"/>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paragraph" w:customStyle="1" w:styleId="320">
    <w:name w:val="Основной текст с отступом 32"/>
    <w:basedOn w:val="a3"/>
    <w:rsid w:val="006F2506"/>
    <w:pPr>
      <w:suppressAutoHyphens/>
      <w:overflowPunct w:val="0"/>
      <w:autoSpaceDE w:val="0"/>
      <w:spacing w:line="360" w:lineRule="auto"/>
      <w:ind w:firstLine="567"/>
      <w:textAlignment w:val="baseline"/>
    </w:pPr>
    <w:rPr>
      <w:lang w:eastAsia="ar-SA"/>
    </w:rPr>
  </w:style>
  <w:style w:type="paragraph" w:customStyle="1" w:styleId="S">
    <w:name w:val="S_Титульный"/>
    <w:basedOn w:val="a3"/>
    <w:rsid w:val="006F2506"/>
    <w:pPr>
      <w:spacing w:line="360" w:lineRule="auto"/>
      <w:ind w:left="3060"/>
      <w:jc w:val="right"/>
    </w:pPr>
    <w:rPr>
      <w:b/>
      <w:caps/>
    </w:rPr>
  </w:style>
  <w:style w:type="paragraph" w:customStyle="1" w:styleId="23">
    <w:name w:val="Подзаголовок 2"/>
    <w:basedOn w:val="a3"/>
    <w:semiHidden/>
    <w:rsid w:val="006F2506"/>
    <w:pPr>
      <w:numPr>
        <w:numId w:val="13"/>
      </w:numPr>
      <w:spacing w:before="120" w:line="360" w:lineRule="auto"/>
    </w:pPr>
    <w:rPr>
      <w:b/>
      <w:i/>
      <w:iCs/>
    </w:rPr>
  </w:style>
  <w:style w:type="character" w:customStyle="1" w:styleId="1d">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b"/>
    <w:uiPriority w:val="99"/>
    <w:rsid w:val="006F2506"/>
    <w:rPr>
      <w:sz w:val="24"/>
      <w:szCs w:val="24"/>
    </w:rPr>
  </w:style>
  <w:style w:type="paragraph" w:customStyle="1" w:styleId="text">
    <w:name w:val="text"/>
    <w:basedOn w:val="a3"/>
    <w:rsid w:val="006F2506"/>
    <w:pPr>
      <w:spacing w:before="100" w:beforeAutospacing="1" w:after="100" w:afterAutospacing="1"/>
    </w:pPr>
  </w:style>
  <w:style w:type="paragraph" w:customStyle="1" w:styleId="s1">
    <w:name w:val="s_1"/>
    <w:basedOn w:val="a3"/>
    <w:rsid w:val="006F2506"/>
    <w:pPr>
      <w:spacing w:before="100" w:beforeAutospacing="1" w:after="100" w:afterAutospacing="1"/>
    </w:pPr>
  </w:style>
  <w:style w:type="paragraph" w:customStyle="1" w:styleId="s9">
    <w:name w:val="s_9"/>
    <w:basedOn w:val="a3"/>
    <w:rsid w:val="006F2506"/>
    <w:pPr>
      <w:spacing w:before="100" w:beforeAutospacing="1" w:after="100" w:afterAutospacing="1"/>
    </w:pPr>
  </w:style>
  <w:style w:type="paragraph" w:customStyle="1" w:styleId="1f9">
    <w:name w:val="Указатель1"/>
    <w:basedOn w:val="a3"/>
    <w:semiHidden/>
    <w:rsid w:val="006F2506"/>
    <w:pPr>
      <w:widowControl w:val="0"/>
      <w:suppressLineNumbers/>
      <w:suppressAutoHyphens/>
      <w:autoSpaceDE w:val="0"/>
      <w:spacing w:before="120"/>
      <w:ind w:firstLine="720"/>
    </w:pPr>
    <w:rPr>
      <w:rFonts w:cs="Tahoma"/>
      <w:sz w:val="26"/>
      <w:szCs w:val="20"/>
      <w:lang w:eastAsia="ar-SA"/>
    </w:rPr>
  </w:style>
  <w:style w:type="paragraph" w:styleId="20">
    <w:name w:val="List Number 2"/>
    <w:basedOn w:val="a3"/>
    <w:locked/>
    <w:rsid w:val="006F2506"/>
    <w:pPr>
      <w:numPr>
        <w:numId w:val="14"/>
      </w:numPr>
    </w:pPr>
  </w:style>
  <w:style w:type="character" w:customStyle="1" w:styleId="nowrap">
    <w:name w:val="nowrap"/>
    <w:rsid w:val="006F2506"/>
  </w:style>
  <w:style w:type="paragraph" w:styleId="afffffb">
    <w:name w:val="Subtitle"/>
    <w:basedOn w:val="a3"/>
    <w:next w:val="a3"/>
    <w:link w:val="afffffc"/>
    <w:uiPriority w:val="11"/>
    <w:rsid w:val="006F2506"/>
    <w:pPr>
      <w:numPr>
        <w:ilvl w:val="1"/>
      </w:numPr>
      <w:spacing w:after="160"/>
      <w:ind w:firstLine="709"/>
    </w:pPr>
    <w:rPr>
      <w:rFonts w:ascii="Calibri" w:hAnsi="Calibri"/>
      <w:color w:val="5A5A5A"/>
      <w:spacing w:val="15"/>
      <w:sz w:val="22"/>
      <w:szCs w:val="22"/>
      <w:lang w:val="x-none" w:eastAsia="x-none"/>
    </w:rPr>
  </w:style>
  <w:style w:type="character" w:customStyle="1" w:styleId="afffffc">
    <w:name w:val="Подзаголовок Знак"/>
    <w:link w:val="afffffb"/>
    <w:uiPriority w:val="11"/>
    <w:rsid w:val="006F2506"/>
    <w:rPr>
      <w:rFonts w:ascii="Calibri" w:hAnsi="Calibri"/>
      <w:color w:val="5A5A5A"/>
      <w:spacing w:val="15"/>
      <w:sz w:val="22"/>
      <w:szCs w:val="22"/>
    </w:rPr>
  </w:style>
  <w:style w:type="paragraph" w:customStyle="1" w:styleId="ConsPlusCell">
    <w:name w:val="ConsPlusCell"/>
    <w:rsid w:val="006F2506"/>
    <w:pPr>
      <w:widowControl w:val="0"/>
      <w:autoSpaceDE w:val="0"/>
      <w:autoSpaceDN w:val="0"/>
      <w:adjustRightInd w:val="0"/>
    </w:pPr>
    <w:rPr>
      <w:rFonts w:ascii="Arial" w:hAnsi="Arial" w:cs="Arial"/>
    </w:rPr>
  </w:style>
  <w:style w:type="character" w:customStyle="1" w:styleId="FontStyle74">
    <w:name w:val="Font Style74"/>
    <w:rsid w:val="006F2506"/>
    <w:rPr>
      <w:rFonts w:ascii="Times New Roman" w:hAnsi="Times New Roman" w:cs="Times New Roman" w:hint="default"/>
      <w:b/>
      <w:bCs/>
      <w:sz w:val="22"/>
      <w:szCs w:val="22"/>
    </w:rPr>
  </w:style>
  <w:style w:type="paragraph" w:customStyle="1" w:styleId="Style1">
    <w:name w:val="Style1"/>
    <w:basedOn w:val="a3"/>
    <w:rsid w:val="006F2506"/>
    <w:pPr>
      <w:widowControl w:val="0"/>
      <w:autoSpaceDE w:val="0"/>
      <w:autoSpaceDN w:val="0"/>
      <w:adjustRightInd w:val="0"/>
    </w:pPr>
  </w:style>
  <w:style w:type="character" w:customStyle="1" w:styleId="FontStyle75">
    <w:name w:val="Font Style75"/>
    <w:rsid w:val="006F2506"/>
    <w:rPr>
      <w:rFonts w:ascii="Times New Roman" w:hAnsi="Times New Roman" w:cs="Times New Roman" w:hint="default"/>
      <w:b/>
      <w:bCs/>
      <w:sz w:val="24"/>
      <w:szCs w:val="24"/>
    </w:rPr>
  </w:style>
  <w:style w:type="character" w:styleId="afffffd">
    <w:name w:val="Emphasis"/>
    <w:rsid w:val="006F2506"/>
    <w:rPr>
      <w:i/>
      <w:iCs/>
    </w:rPr>
  </w:style>
  <w:style w:type="character" w:customStyle="1" w:styleId="210pt">
    <w:name w:val="Основной текст (2) + 10 pt"/>
    <w:rsid w:val="006F250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e">
    <w:name w:val="Таблица"/>
    <w:basedOn w:val="a3"/>
    <w:semiHidden/>
    <w:rsid w:val="006F2506"/>
  </w:style>
  <w:style w:type="paragraph" w:customStyle="1" w:styleId="affffff">
    <w:name w:val="Заголовок таблици"/>
    <w:basedOn w:val="a3"/>
    <w:semiHidden/>
    <w:rsid w:val="006F2506"/>
    <w:pPr>
      <w:ind w:firstLine="540"/>
    </w:pPr>
    <w:rPr>
      <w:sz w:val="22"/>
    </w:rPr>
  </w:style>
  <w:style w:type="paragraph" w:styleId="affffff0">
    <w:name w:val="Revision"/>
    <w:hidden/>
    <w:uiPriority w:val="99"/>
    <w:semiHidden/>
    <w:rsid w:val="006F2506"/>
    <w:rPr>
      <w:sz w:val="24"/>
      <w:szCs w:val="24"/>
    </w:rPr>
  </w:style>
  <w:style w:type="table" w:customStyle="1" w:styleId="3f">
    <w:name w:val="Сетка таблицы3"/>
    <w:basedOn w:val="a6"/>
    <w:next w:val="aff0"/>
    <w:rsid w:val="006F250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Nar">
    <w:name w:val="Обычный ArNar"/>
    <w:basedOn w:val="a3"/>
    <w:link w:val="ArNar0"/>
    <w:rsid w:val="006F2506"/>
    <w:rPr>
      <w:rFonts w:ascii="Arial Narrow" w:hAnsi="Arial Narrow"/>
      <w:color w:val="000000"/>
      <w:sz w:val="22"/>
      <w:szCs w:val="20"/>
      <w:lang w:val="x-none" w:eastAsia="x-none"/>
    </w:rPr>
  </w:style>
  <w:style w:type="character" w:customStyle="1" w:styleId="ArNar0">
    <w:name w:val="Обычный ArNar Знак"/>
    <w:link w:val="ArNar"/>
    <w:rsid w:val="006F2506"/>
    <w:rPr>
      <w:rFonts w:ascii="Arial Narrow" w:hAnsi="Arial Narrow"/>
      <w:color w:val="000000"/>
      <w:sz w:val="22"/>
    </w:rPr>
  </w:style>
  <w:style w:type="paragraph" w:customStyle="1" w:styleId="affffff1">
    <w:name w:val="Текст с интервалом"/>
    <w:basedOn w:val="ArNar"/>
    <w:next w:val="ArNar"/>
    <w:rsid w:val="006F2506"/>
    <w:pPr>
      <w:spacing w:before="60" w:after="60"/>
    </w:pPr>
    <w:rPr>
      <w:rFonts w:eastAsia="Calibri"/>
    </w:rPr>
  </w:style>
  <w:style w:type="paragraph" w:customStyle="1" w:styleId="affffff2">
    <w:name w:val="Перечисление + инт"/>
    <w:basedOn w:val="a3"/>
    <w:rsid w:val="006F2506"/>
    <w:pPr>
      <w:tabs>
        <w:tab w:val="num" w:pos="567"/>
        <w:tab w:val="num" w:pos="993"/>
      </w:tabs>
      <w:snapToGrid w:val="0"/>
      <w:spacing w:before="60" w:after="60"/>
      <w:ind w:left="993" w:hanging="284"/>
    </w:pPr>
    <w:rPr>
      <w:rFonts w:ascii="Arial Narrow" w:hAnsi="Arial Narrow"/>
      <w:color w:val="000000"/>
      <w:sz w:val="22"/>
      <w:szCs w:val="20"/>
    </w:rPr>
  </w:style>
  <w:style w:type="paragraph" w:customStyle="1" w:styleId="2f8">
    <w:name w:val="Текст с интервалом 2"/>
    <w:basedOn w:val="ArNar"/>
    <w:rsid w:val="006F2506"/>
    <w:pPr>
      <w:spacing w:before="60"/>
    </w:pPr>
    <w:rPr>
      <w:rFonts w:eastAsia="Calibri"/>
    </w:rPr>
  </w:style>
  <w:style w:type="paragraph" w:customStyle="1" w:styleId="11a">
    <w:name w:val="Знак1 Знак Знак Знак Знак Знак Знак Знак Знак Знак Знак Знак Знак Знак Знак Знак1"/>
    <w:basedOn w:val="a3"/>
    <w:rsid w:val="006F2506"/>
    <w:pPr>
      <w:widowControl w:val="0"/>
      <w:adjustRightInd w:val="0"/>
      <w:spacing w:after="160" w:line="240" w:lineRule="exact"/>
      <w:jc w:val="right"/>
    </w:pPr>
    <w:rPr>
      <w:sz w:val="20"/>
      <w:szCs w:val="20"/>
      <w:lang w:val="en-GB" w:eastAsia="en-US"/>
    </w:rPr>
  </w:style>
  <w:style w:type="paragraph" w:customStyle="1" w:styleId="Style50">
    <w:name w:val="Style50"/>
    <w:basedOn w:val="a3"/>
    <w:rsid w:val="006F2506"/>
    <w:pPr>
      <w:widowControl w:val="0"/>
      <w:autoSpaceDE w:val="0"/>
      <w:autoSpaceDN w:val="0"/>
      <w:adjustRightInd w:val="0"/>
      <w:spacing w:line="274" w:lineRule="exact"/>
      <w:ind w:firstLine="245"/>
    </w:pPr>
  </w:style>
  <w:style w:type="character" w:customStyle="1" w:styleId="affffff3">
    <w:name w:val="Основной текст_"/>
    <w:link w:val="1fa"/>
    <w:rsid w:val="006F2506"/>
    <w:rPr>
      <w:shd w:val="clear" w:color="auto" w:fill="FFFFFF"/>
    </w:rPr>
  </w:style>
  <w:style w:type="character" w:customStyle="1" w:styleId="115pt">
    <w:name w:val="Основной текст + 11;5 pt"/>
    <w:rsid w:val="006F2506"/>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customStyle="1" w:styleId="1fa">
    <w:name w:val="Основной текст1"/>
    <w:basedOn w:val="a3"/>
    <w:link w:val="affffff3"/>
    <w:rsid w:val="006F2506"/>
    <w:pPr>
      <w:widowControl w:val="0"/>
      <w:shd w:val="clear" w:color="auto" w:fill="FFFFFF"/>
      <w:spacing w:before="360" w:line="302" w:lineRule="exact"/>
    </w:pPr>
    <w:rPr>
      <w:sz w:val="20"/>
      <w:szCs w:val="20"/>
      <w:lang w:val="x-none" w:eastAsia="x-none"/>
    </w:rPr>
  </w:style>
  <w:style w:type="paragraph" w:customStyle="1" w:styleId="11b">
    <w:name w:val="Знак Знак Знак1 Знак Знак Знак Знак Знак Знак1 Знак Знак Знак Знак"/>
    <w:basedOn w:val="a3"/>
    <w:rsid w:val="006F2506"/>
    <w:pPr>
      <w:keepLines/>
      <w:spacing w:after="160" w:line="240" w:lineRule="exact"/>
    </w:pPr>
    <w:rPr>
      <w:rFonts w:ascii="Verdana" w:eastAsia="MS Mincho" w:hAnsi="Verdana" w:cs="Franklin Gothic Book"/>
      <w:sz w:val="20"/>
      <w:szCs w:val="20"/>
      <w:lang w:val="en-US" w:eastAsia="en-US"/>
    </w:rPr>
  </w:style>
  <w:style w:type="paragraph" w:customStyle="1" w:styleId="OTCHET00">
    <w:name w:val="OTCHET_00"/>
    <w:basedOn w:val="20"/>
    <w:rsid w:val="006F2506"/>
    <w:pPr>
      <w:numPr>
        <w:numId w:val="0"/>
      </w:numPr>
      <w:tabs>
        <w:tab w:val="left" w:pos="709"/>
      </w:tabs>
      <w:spacing w:line="360" w:lineRule="auto"/>
    </w:pPr>
    <w:rPr>
      <w:szCs w:val="20"/>
    </w:rPr>
  </w:style>
  <w:style w:type="paragraph" w:customStyle="1" w:styleId="2f9">
    <w:name w:val="Заг 2 Знак"/>
    <w:basedOn w:val="a3"/>
    <w:link w:val="2fa"/>
    <w:rsid w:val="006F2506"/>
    <w:pPr>
      <w:spacing w:before="240" w:after="180"/>
      <w:contextualSpacing/>
    </w:pPr>
    <w:rPr>
      <w:rFonts w:ascii="Arial" w:hAnsi="Arial"/>
      <w:b/>
      <w:caps/>
      <w:color w:val="0070C0"/>
      <w:szCs w:val="28"/>
      <w:lang w:val="x-none" w:eastAsia="x-none"/>
      <w14:shadow w14:blurRad="50800" w14:dist="38100" w14:dir="2700000" w14:sx="100000" w14:sy="100000" w14:kx="0" w14:ky="0" w14:algn="tl">
        <w14:srgbClr w14:val="000000">
          <w14:alpha w14:val="60000"/>
        </w14:srgbClr>
      </w14:shadow>
    </w:rPr>
  </w:style>
  <w:style w:type="character" w:customStyle="1" w:styleId="2fa">
    <w:name w:val="Заг 2 Знак Знак"/>
    <w:link w:val="2f9"/>
    <w:rsid w:val="006F2506"/>
    <w:rPr>
      <w:rFonts w:ascii="Arial" w:hAnsi="Arial" w:cs="Arial"/>
      <w:b/>
      <w:caps/>
      <w:color w:val="0070C0"/>
      <w:sz w:val="24"/>
      <w:szCs w:val="28"/>
      <w14:shadow w14:blurRad="50800" w14:dist="38100" w14:dir="2700000" w14:sx="100000" w14:sy="100000" w14:kx="0" w14:ky="0" w14:algn="tl">
        <w14:srgbClr w14:val="000000">
          <w14:alpha w14:val="60000"/>
        </w14:srgbClr>
      </w14:shadow>
    </w:rPr>
  </w:style>
  <w:style w:type="paragraph" w:customStyle="1" w:styleId="affffff4">
    <w:name w:val="Обычный текст"/>
    <w:basedOn w:val="a3"/>
    <w:uiPriority w:val="99"/>
    <w:rsid w:val="006F2506"/>
    <w:rPr>
      <w:lang w:val="en-US" w:eastAsia="ar-SA" w:bidi="en-US"/>
    </w:rPr>
  </w:style>
  <w:style w:type="paragraph" w:customStyle="1" w:styleId="pboth">
    <w:name w:val="pboth"/>
    <w:basedOn w:val="a3"/>
    <w:rsid w:val="006F2506"/>
    <w:pPr>
      <w:spacing w:before="100" w:beforeAutospacing="1" w:after="100" w:afterAutospacing="1"/>
    </w:pPr>
  </w:style>
  <w:style w:type="character" w:customStyle="1" w:styleId="44">
    <w:name w:val="Основной текст (4)_"/>
    <w:link w:val="45"/>
    <w:rsid w:val="006F2506"/>
    <w:rPr>
      <w:i/>
      <w:iCs/>
      <w:spacing w:val="-10"/>
      <w:sz w:val="26"/>
      <w:szCs w:val="26"/>
      <w:shd w:val="clear" w:color="auto" w:fill="FFFFFF"/>
    </w:rPr>
  </w:style>
  <w:style w:type="character" w:customStyle="1" w:styleId="14pt">
    <w:name w:val="Основной текст + 14 pt"/>
    <w:rsid w:val="006F2506"/>
    <w:rPr>
      <w:rFonts w:ascii="Times New Roman" w:eastAsia="Times New Roman" w:hAnsi="Times New Roman" w:cs="Times New Roman"/>
      <w:b w:val="0"/>
      <w:bCs w:val="0"/>
      <w:i w:val="0"/>
      <w:iCs w:val="0"/>
      <w:smallCaps w:val="0"/>
      <w:strike w:val="0"/>
      <w:color w:val="000000"/>
      <w:spacing w:val="-10"/>
      <w:w w:val="100"/>
      <w:position w:val="0"/>
      <w:sz w:val="28"/>
      <w:szCs w:val="28"/>
      <w:u w:val="none"/>
      <w:shd w:val="clear" w:color="auto" w:fill="FFFFFF"/>
      <w:lang w:val="ru-RU" w:eastAsia="ru-RU" w:bidi="ru-RU"/>
    </w:rPr>
  </w:style>
  <w:style w:type="paragraph" w:customStyle="1" w:styleId="45">
    <w:name w:val="Основной текст (4)"/>
    <w:basedOn w:val="a3"/>
    <w:link w:val="44"/>
    <w:rsid w:val="006F2506"/>
    <w:pPr>
      <w:widowControl w:val="0"/>
      <w:shd w:val="clear" w:color="auto" w:fill="FFFFFF"/>
      <w:spacing w:before="240" w:line="281" w:lineRule="exact"/>
      <w:ind w:firstLine="640"/>
    </w:pPr>
    <w:rPr>
      <w:i/>
      <w:iCs/>
      <w:spacing w:val="-10"/>
      <w:sz w:val="26"/>
      <w:szCs w:val="26"/>
      <w:lang w:val="x-none" w:eastAsia="x-none"/>
    </w:rPr>
  </w:style>
  <w:style w:type="character" w:customStyle="1" w:styleId="2fb">
    <w:name w:val="Основной текст2"/>
    <w:rsid w:val="006F250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fffff5">
    <w:name w:val="Основной текст + Полужирный"/>
    <w:rsid w:val="006F250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f0">
    <w:name w:val="Основной текст3"/>
    <w:rsid w:val="006F250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rialNarrow19pt-3pt">
    <w:name w:val="Основной текст + Arial Narrow;19 pt;Интервал -3 pt"/>
    <w:rsid w:val="006F2506"/>
    <w:rPr>
      <w:rFonts w:ascii="Arial Narrow" w:eastAsia="Arial Narrow" w:hAnsi="Arial Narrow" w:cs="Arial Narrow"/>
      <w:b w:val="0"/>
      <w:bCs w:val="0"/>
      <w:i w:val="0"/>
      <w:iCs w:val="0"/>
      <w:smallCaps w:val="0"/>
      <w:strike w:val="0"/>
      <w:color w:val="000000"/>
      <w:spacing w:val="-60"/>
      <w:w w:val="100"/>
      <w:position w:val="0"/>
      <w:sz w:val="38"/>
      <w:szCs w:val="38"/>
      <w:u w:val="none"/>
      <w:shd w:val="clear" w:color="auto" w:fill="FFFFFF"/>
      <w:lang w:val="ru-RU" w:eastAsia="ru-RU" w:bidi="ru-RU"/>
    </w:rPr>
  </w:style>
  <w:style w:type="character" w:customStyle="1" w:styleId="Arial19pt">
    <w:name w:val="Основной текст + Arial;19 pt"/>
    <w:rsid w:val="006F2506"/>
    <w:rPr>
      <w:rFonts w:ascii="Arial" w:eastAsia="Arial" w:hAnsi="Arial" w:cs="Arial"/>
      <w:b w:val="0"/>
      <w:bCs w:val="0"/>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Arial13pt">
    <w:name w:val="Основной текст + Arial;13 pt;Полужирный"/>
    <w:rsid w:val="006F2506"/>
    <w:rPr>
      <w:rFonts w:ascii="Arial" w:eastAsia="Arial" w:hAnsi="Arial" w:cs="Arial"/>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Arial13pt0">
    <w:name w:val="Основной текст + Arial;13 pt"/>
    <w:rsid w:val="006F2506"/>
    <w:rPr>
      <w:rFonts w:ascii="Arial" w:eastAsia="Arial" w:hAnsi="Arial" w:cs="Arial"/>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54">
    <w:name w:val="Основной текст5"/>
    <w:basedOn w:val="a3"/>
    <w:rsid w:val="006F2506"/>
    <w:pPr>
      <w:widowControl w:val="0"/>
      <w:shd w:val="clear" w:color="auto" w:fill="FFFFFF"/>
      <w:spacing w:before="300" w:after="240" w:line="284" w:lineRule="exact"/>
    </w:pPr>
    <w:rPr>
      <w:color w:val="000000"/>
      <w:lang w:bidi="ru-RU"/>
    </w:rPr>
  </w:style>
  <w:style w:type="character" w:customStyle="1" w:styleId="affffff6">
    <w:name w:val="Колонтитул_"/>
    <w:rsid w:val="006F2506"/>
    <w:rPr>
      <w:rFonts w:ascii="Times New Roman" w:eastAsia="Times New Roman" w:hAnsi="Times New Roman" w:cs="Times New Roman"/>
      <w:b w:val="0"/>
      <w:bCs w:val="0"/>
      <w:i w:val="0"/>
      <w:iCs w:val="0"/>
      <w:smallCaps w:val="0"/>
      <w:strike w:val="0"/>
      <w:sz w:val="26"/>
      <w:szCs w:val="26"/>
      <w:u w:val="none"/>
    </w:rPr>
  </w:style>
  <w:style w:type="character" w:customStyle="1" w:styleId="affffff7">
    <w:name w:val="Колонтитул"/>
    <w:rsid w:val="006F250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rialUnicodeMS15pt-2pt">
    <w:name w:val="Колонтитул + Arial Unicode MS;15 pt;Курсив;Интервал -2 pt"/>
    <w:rsid w:val="006F2506"/>
    <w:rPr>
      <w:rFonts w:ascii="Arial Unicode MS" w:eastAsia="Arial Unicode MS" w:hAnsi="Arial Unicode MS" w:cs="Arial Unicode MS"/>
      <w:b w:val="0"/>
      <w:bCs w:val="0"/>
      <w:i/>
      <w:iCs/>
      <w:smallCaps w:val="0"/>
      <w:strike w:val="0"/>
      <w:color w:val="000000"/>
      <w:spacing w:val="-40"/>
      <w:w w:val="100"/>
      <w:position w:val="0"/>
      <w:sz w:val="30"/>
      <w:szCs w:val="30"/>
      <w:u w:val="none"/>
      <w:lang w:val="ru-RU" w:eastAsia="ru-RU" w:bidi="ru-RU"/>
    </w:rPr>
  </w:style>
  <w:style w:type="character" w:customStyle="1" w:styleId="62">
    <w:name w:val="Заголовок №6_"/>
    <w:link w:val="63"/>
    <w:rsid w:val="006F2506"/>
    <w:rPr>
      <w:spacing w:val="-10"/>
      <w:sz w:val="28"/>
      <w:szCs w:val="28"/>
      <w:shd w:val="clear" w:color="auto" w:fill="FFFFFF"/>
    </w:rPr>
  </w:style>
  <w:style w:type="character" w:customStyle="1" w:styleId="2fc">
    <w:name w:val="Основной текст (2) + Не курсив"/>
    <w:rsid w:val="006F2506"/>
    <w:rPr>
      <w:rFonts w:ascii="Times New Roman" w:eastAsia="Times New Roman" w:hAnsi="Times New Roman" w:cs="Times New Roman"/>
      <w:b w:val="0"/>
      <w:bCs w:val="0"/>
      <w:i/>
      <w:iCs/>
      <w:smallCaps w:val="0"/>
      <w:strike w:val="0"/>
      <w:color w:val="000000"/>
      <w:spacing w:val="-10"/>
      <w:w w:val="100"/>
      <w:position w:val="0"/>
      <w:sz w:val="26"/>
      <w:szCs w:val="26"/>
      <w:u w:val="none"/>
      <w:shd w:val="clear" w:color="auto" w:fill="FFFFFF"/>
      <w:lang w:val="ru-RU" w:eastAsia="ru-RU" w:bidi="ru-RU"/>
    </w:rPr>
  </w:style>
  <w:style w:type="character" w:customStyle="1" w:styleId="affffff8">
    <w:name w:val="Основной текст + Курсив"/>
    <w:rsid w:val="006F2506"/>
    <w:rPr>
      <w:rFonts w:ascii="Times New Roman" w:eastAsia="Times New Roman" w:hAnsi="Times New Roman" w:cs="Times New Roman"/>
      <w:b w:val="0"/>
      <w:bCs w:val="0"/>
      <w:i/>
      <w:iCs/>
      <w:smallCaps w:val="0"/>
      <w:strike w:val="0"/>
      <w:color w:val="000000"/>
      <w:spacing w:val="-10"/>
      <w:w w:val="100"/>
      <w:position w:val="0"/>
      <w:sz w:val="26"/>
      <w:szCs w:val="26"/>
      <w:u w:val="none"/>
      <w:shd w:val="clear" w:color="auto" w:fill="FFFFFF"/>
      <w:lang w:val="ru-RU" w:eastAsia="ru-RU" w:bidi="ru-RU"/>
    </w:rPr>
  </w:style>
  <w:style w:type="character" w:customStyle="1" w:styleId="46">
    <w:name w:val="Заголовок №4_"/>
    <w:link w:val="47"/>
    <w:rsid w:val="006F2506"/>
    <w:rPr>
      <w:b/>
      <w:bCs/>
      <w:spacing w:val="-10"/>
      <w:shd w:val="clear" w:color="auto" w:fill="FFFFFF"/>
    </w:rPr>
  </w:style>
  <w:style w:type="character" w:customStyle="1" w:styleId="0pt">
    <w:name w:val="Основной текст + Полужирный;Интервал 0 pt"/>
    <w:rsid w:val="006F250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pt">
    <w:name w:val="Основной текст + Курсив;Интервал 2 pt"/>
    <w:rsid w:val="006F2506"/>
    <w:rPr>
      <w:rFonts w:ascii="Times New Roman" w:eastAsia="Times New Roman" w:hAnsi="Times New Roman" w:cs="Times New Roman"/>
      <w:b w:val="0"/>
      <w:bCs w:val="0"/>
      <w:i/>
      <w:iCs/>
      <w:smallCaps w:val="0"/>
      <w:strike w:val="0"/>
      <w:color w:val="000000"/>
      <w:spacing w:val="40"/>
      <w:w w:val="100"/>
      <w:position w:val="0"/>
      <w:sz w:val="26"/>
      <w:szCs w:val="26"/>
      <w:u w:val="none"/>
      <w:shd w:val="clear" w:color="auto" w:fill="FFFFFF"/>
      <w:lang w:val="ru-RU" w:eastAsia="ru-RU" w:bidi="ru-RU"/>
    </w:rPr>
  </w:style>
  <w:style w:type="character" w:customStyle="1" w:styleId="0pt0">
    <w:name w:val="Основной текст + Интервал 0 pt"/>
    <w:rsid w:val="006F2506"/>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paragraph" w:customStyle="1" w:styleId="63">
    <w:name w:val="Заголовок №6"/>
    <w:basedOn w:val="a3"/>
    <w:link w:val="62"/>
    <w:rsid w:val="006F2506"/>
    <w:pPr>
      <w:widowControl w:val="0"/>
      <w:shd w:val="clear" w:color="auto" w:fill="FFFFFF"/>
      <w:spacing w:after="240" w:line="306" w:lineRule="exact"/>
      <w:jc w:val="center"/>
      <w:outlineLvl w:val="5"/>
    </w:pPr>
    <w:rPr>
      <w:spacing w:val="-10"/>
      <w:sz w:val="28"/>
      <w:szCs w:val="28"/>
      <w:lang w:val="x-none" w:eastAsia="x-none"/>
    </w:rPr>
  </w:style>
  <w:style w:type="paragraph" w:customStyle="1" w:styleId="47">
    <w:name w:val="Заголовок №4"/>
    <w:basedOn w:val="a3"/>
    <w:link w:val="46"/>
    <w:rsid w:val="006F2506"/>
    <w:pPr>
      <w:widowControl w:val="0"/>
      <w:shd w:val="clear" w:color="auto" w:fill="FFFFFF"/>
      <w:spacing w:after="60" w:line="0" w:lineRule="atLeast"/>
      <w:ind w:firstLine="660"/>
      <w:outlineLvl w:val="3"/>
    </w:pPr>
    <w:rPr>
      <w:b/>
      <w:bCs/>
      <w:spacing w:val="-10"/>
      <w:sz w:val="20"/>
      <w:szCs w:val="20"/>
      <w:lang w:val="x-none" w:eastAsia="x-none"/>
    </w:rPr>
  </w:style>
  <w:style w:type="paragraph" w:customStyle="1" w:styleId="affffff9">
    <w:name w:val="ТаблицТекст"/>
    <w:basedOn w:val="a3"/>
    <w:link w:val="affffffa"/>
    <w:autoRedefine/>
    <w:qFormat/>
    <w:rsid w:val="00CE0208"/>
    <w:pPr>
      <w:ind w:firstLine="0"/>
      <w:jc w:val="left"/>
    </w:pPr>
    <w:rPr>
      <w:sz w:val="20"/>
    </w:rPr>
  </w:style>
  <w:style w:type="character" w:customStyle="1" w:styleId="affffffa">
    <w:name w:val="ТаблицТекст Знак"/>
    <w:link w:val="affffff9"/>
    <w:rsid w:val="00CE0208"/>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3165051">
      <w:bodyDiv w:val="1"/>
      <w:marLeft w:val="0"/>
      <w:marRight w:val="0"/>
      <w:marTop w:val="0"/>
      <w:marBottom w:val="0"/>
      <w:divBdr>
        <w:top w:val="none" w:sz="0" w:space="0" w:color="auto"/>
        <w:left w:val="none" w:sz="0" w:space="0" w:color="auto"/>
        <w:bottom w:val="none" w:sz="0" w:space="0" w:color="auto"/>
        <w:right w:val="none" w:sz="0" w:space="0" w:color="auto"/>
      </w:divBdr>
    </w:div>
    <w:div w:id="72316406">
      <w:bodyDiv w:val="1"/>
      <w:marLeft w:val="0"/>
      <w:marRight w:val="0"/>
      <w:marTop w:val="0"/>
      <w:marBottom w:val="0"/>
      <w:divBdr>
        <w:top w:val="none" w:sz="0" w:space="0" w:color="auto"/>
        <w:left w:val="none" w:sz="0" w:space="0" w:color="auto"/>
        <w:bottom w:val="none" w:sz="0" w:space="0" w:color="auto"/>
        <w:right w:val="none" w:sz="0" w:space="0" w:color="auto"/>
      </w:divBdr>
    </w:div>
    <w:div w:id="115761905">
      <w:bodyDiv w:val="1"/>
      <w:marLeft w:val="0"/>
      <w:marRight w:val="0"/>
      <w:marTop w:val="0"/>
      <w:marBottom w:val="0"/>
      <w:divBdr>
        <w:top w:val="none" w:sz="0" w:space="0" w:color="auto"/>
        <w:left w:val="none" w:sz="0" w:space="0" w:color="auto"/>
        <w:bottom w:val="none" w:sz="0" w:space="0" w:color="auto"/>
        <w:right w:val="none" w:sz="0" w:space="0" w:color="auto"/>
      </w:divBdr>
    </w:div>
    <w:div w:id="140656749">
      <w:bodyDiv w:val="1"/>
      <w:marLeft w:val="0"/>
      <w:marRight w:val="0"/>
      <w:marTop w:val="0"/>
      <w:marBottom w:val="0"/>
      <w:divBdr>
        <w:top w:val="none" w:sz="0" w:space="0" w:color="auto"/>
        <w:left w:val="none" w:sz="0" w:space="0" w:color="auto"/>
        <w:bottom w:val="none" w:sz="0" w:space="0" w:color="auto"/>
        <w:right w:val="none" w:sz="0" w:space="0" w:color="auto"/>
      </w:divBdr>
    </w:div>
    <w:div w:id="144015295">
      <w:bodyDiv w:val="1"/>
      <w:marLeft w:val="0"/>
      <w:marRight w:val="0"/>
      <w:marTop w:val="0"/>
      <w:marBottom w:val="0"/>
      <w:divBdr>
        <w:top w:val="none" w:sz="0" w:space="0" w:color="auto"/>
        <w:left w:val="none" w:sz="0" w:space="0" w:color="auto"/>
        <w:bottom w:val="none" w:sz="0" w:space="0" w:color="auto"/>
        <w:right w:val="none" w:sz="0" w:space="0" w:color="auto"/>
      </w:divBdr>
    </w:div>
    <w:div w:id="168954462">
      <w:bodyDiv w:val="1"/>
      <w:marLeft w:val="0"/>
      <w:marRight w:val="0"/>
      <w:marTop w:val="0"/>
      <w:marBottom w:val="0"/>
      <w:divBdr>
        <w:top w:val="none" w:sz="0" w:space="0" w:color="auto"/>
        <w:left w:val="none" w:sz="0" w:space="0" w:color="auto"/>
        <w:bottom w:val="none" w:sz="0" w:space="0" w:color="auto"/>
        <w:right w:val="none" w:sz="0" w:space="0" w:color="auto"/>
      </w:divBdr>
    </w:div>
    <w:div w:id="188841603">
      <w:bodyDiv w:val="1"/>
      <w:marLeft w:val="0"/>
      <w:marRight w:val="0"/>
      <w:marTop w:val="0"/>
      <w:marBottom w:val="0"/>
      <w:divBdr>
        <w:top w:val="none" w:sz="0" w:space="0" w:color="auto"/>
        <w:left w:val="none" w:sz="0" w:space="0" w:color="auto"/>
        <w:bottom w:val="none" w:sz="0" w:space="0" w:color="auto"/>
        <w:right w:val="none" w:sz="0" w:space="0" w:color="auto"/>
      </w:divBdr>
    </w:div>
    <w:div w:id="212348859">
      <w:bodyDiv w:val="1"/>
      <w:marLeft w:val="0"/>
      <w:marRight w:val="0"/>
      <w:marTop w:val="0"/>
      <w:marBottom w:val="0"/>
      <w:divBdr>
        <w:top w:val="none" w:sz="0" w:space="0" w:color="auto"/>
        <w:left w:val="none" w:sz="0" w:space="0" w:color="auto"/>
        <w:bottom w:val="none" w:sz="0" w:space="0" w:color="auto"/>
        <w:right w:val="none" w:sz="0" w:space="0" w:color="auto"/>
      </w:divBdr>
    </w:div>
    <w:div w:id="213276708">
      <w:bodyDiv w:val="1"/>
      <w:marLeft w:val="0"/>
      <w:marRight w:val="0"/>
      <w:marTop w:val="0"/>
      <w:marBottom w:val="0"/>
      <w:divBdr>
        <w:top w:val="none" w:sz="0" w:space="0" w:color="auto"/>
        <w:left w:val="none" w:sz="0" w:space="0" w:color="auto"/>
        <w:bottom w:val="none" w:sz="0" w:space="0" w:color="auto"/>
        <w:right w:val="none" w:sz="0" w:space="0" w:color="auto"/>
      </w:divBdr>
    </w:div>
    <w:div w:id="220560851">
      <w:bodyDiv w:val="1"/>
      <w:marLeft w:val="0"/>
      <w:marRight w:val="0"/>
      <w:marTop w:val="0"/>
      <w:marBottom w:val="0"/>
      <w:divBdr>
        <w:top w:val="none" w:sz="0" w:space="0" w:color="auto"/>
        <w:left w:val="none" w:sz="0" w:space="0" w:color="auto"/>
        <w:bottom w:val="none" w:sz="0" w:space="0" w:color="auto"/>
        <w:right w:val="none" w:sz="0" w:space="0" w:color="auto"/>
      </w:divBdr>
    </w:div>
    <w:div w:id="246231091">
      <w:bodyDiv w:val="1"/>
      <w:marLeft w:val="0"/>
      <w:marRight w:val="0"/>
      <w:marTop w:val="0"/>
      <w:marBottom w:val="0"/>
      <w:divBdr>
        <w:top w:val="none" w:sz="0" w:space="0" w:color="auto"/>
        <w:left w:val="none" w:sz="0" w:space="0" w:color="auto"/>
        <w:bottom w:val="none" w:sz="0" w:space="0" w:color="auto"/>
        <w:right w:val="none" w:sz="0" w:space="0" w:color="auto"/>
      </w:divBdr>
    </w:div>
    <w:div w:id="269898446">
      <w:bodyDiv w:val="1"/>
      <w:marLeft w:val="0"/>
      <w:marRight w:val="0"/>
      <w:marTop w:val="0"/>
      <w:marBottom w:val="0"/>
      <w:divBdr>
        <w:top w:val="none" w:sz="0" w:space="0" w:color="auto"/>
        <w:left w:val="none" w:sz="0" w:space="0" w:color="auto"/>
        <w:bottom w:val="none" w:sz="0" w:space="0" w:color="auto"/>
        <w:right w:val="none" w:sz="0" w:space="0" w:color="auto"/>
      </w:divBdr>
    </w:div>
    <w:div w:id="385377293">
      <w:bodyDiv w:val="1"/>
      <w:marLeft w:val="0"/>
      <w:marRight w:val="0"/>
      <w:marTop w:val="0"/>
      <w:marBottom w:val="0"/>
      <w:divBdr>
        <w:top w:val="none" w:sz="0" w:space="0" w:color="auto"/>
        <w:left w:val="none" w:sz="0" w:space="0" w:color="auto"/>
        <w:bottom w:val="none" w:sz="0" w:space="0" w:color="auto"/>
        <w:right w:val="none" w:sz="0" w:space="0" w:color="auto"/>
      </w:divBdr>
    </w:div>
    <w:div w:id="391542453">
      <w:bodyDiv w:val="1"/>
      <w:marLeft w:val="0"/>
      <w:marRight w:val="0"/>
      <w:marTop w:val="0"/>
      <w:marBottom w:val="0"/>
      <w:divBdr>
        <w:top w:val="none" w:sz="0" w:space="0" w:color="auto"/>
        <w:left w:val="none" w:sz="0" w:space="0" w:color="auto"/>
        <w:bottom w:val="none" w:sz="0" w:space="0" w:color="auto"/>
        <w:right w:val="none" w:sz="0" w:space="0" w:color="auto"/>
      </w:divBdr>
    </w:div>
    <w:div w:id="436415535">
      <w:bodyDiv w:val="1"/>
      <w:marLeft w:val="0"/>
      <w:marRight w:val="0"/>
      <w:marTop w:val="0"/>
      <w:marBottom w:val="0"/>
      <w:divBdr>
        <w:top w:val="none" w:sz="0" w:space="0" w:color="auto"/>
        <w:left w:val="none" w:sz="0" w:space="0" w:color="auto"/>
        <w:bottom w:val="none" w:sz="0" w:space="0" w:color="auto"/>
        <w:right w:val="none" w:sz="0" w:space="0" w:color="auto"/>
      </w:divBdr>
    </w:div>
    <w:div w:id="465659845">
      <w:bodyDiv w:val="1"/>
      <w:marLeft w:val="0"/>
      <w:marRight w:val="0"/>
      <w:marTop w:val="0"/>
      <w:marBottom w:val="0"/>
      <w:divBdr>
        <w:top w:val="none" w:sz="0" w:space="0" w:color="auto"/>
        <w:left w:val="none" w:sz="0" w:space="0" w:color="auto"/>
        <w:bottom w:val="none" w:sz="0" w:space="0" w:color="auto"/>
        <w:right w:val="none" w:sz="0" w:space="0" w:color="auto"/>
      </w:divBdr>
    </w:div>
    <w:div w:id="507141949">
      <w:bodyDiv w:val="1"/>
      <w:marLeft w:val="0"/>
      <w:marRight w:val="0"/>
      <w:marTop w:val="0"/>
      <w:marBottom w:val="0"/>
      <w:divBdr>
        <w:top w:val="none" w:sz="0" w:space="0" w:color="auto"/>
        <w:left w:val="none" w:sz="0" w:space="0" w:color="auto"/>
        <w:bottom w:val="none" w:sz="0" w:space="0" w:color="auto"/>
        <w:right w:val="none" w:sz="0" w:space="0" w:color="auto"/>
      </w:divBdr>
    </w:div>
    <w:div w:id="614824685">
      <w:bodyDiv w:val="1"/>
      <w:marLeft w:val="0"/>
      <w:marRight w:val="0"/>
      <w:marTop w:val="0"/>
      <w:marBottom w:val="0"/>
      <w:divBdr>
        <w:top w:val="none" w:sz="0" w:space="0" w:color="auto"/>
        <w:left w:val="none" w:sz="0" w:space="0" w:color="auto"/>
        <w:bottom w:val="none" w:sz="0" w:space="0" w:color="auto"/>
        <w:right w:val="none" w:sz="0" w:space="0" w:color="auto"/>
      </w:divBdr>
    </w:div>
    <w:div w:id="639967575">
      <w:bodyDiv w:val="1"/>
      <w:marLeft w:val="0"/>
      <w:marRight w:val="0"/>
      <w:marTop w:val="0"/>
      <w:marBottom w:val="0"/>
      <w:divBdr>
        <w:top w:val="none" w:sz="0" w:space="0" w:color="auto"/>
        <w:left w:val="none" w:sz="0" w:space="0" w:color="auto"/>
        <w:bottom w:val="none" w:sz="0" w:space="0" w:color="auto"/>
        <w:right w:val="none" w:sz="0" w:space="0" w:color="auto"/>
      </w:divBdr>
    </w:div>
    <w:div w:id="678119774">
      <w:bodyDiv w:val="1"/>
      <w:marLeft w:val="0"/>
      <w:marRight w:val="0"/>
      <w:marTop w:val="0"/>
      <w:marBottom w:val="0"/>
      <w:divBdr>
        <w:top w:val="none" w:sz="0" w:space="0" w:color="auto"/>
        <w:left w:val="none" w:sz="0" w:space="0" w:color="auto"/>
        <w:bottom w:val="none" w:sz="0" w:space="0" w:color="auto"/>
        <w:right w:val="none" w:sz="0" w:space="0" w:color="auto"/>
      </w:divBdr>
    </w:div>
    <w:div w:id="723874840">
      <w:bodyDiv w:val="1"/>
      <w:marLeft w:val="0"/>
      <w:marRight w:val="0"/>
      <w:marTop w:val="0"/>
      <w:marBottom w:val="0"/>
      <w:divBdr>
        <w:top w:val="none" w:sz="0" w:space="0" w:color="auto"/>
        <w:left w:val="none" w:sz="0" w:space="0" w:color="auto"/>
        <w:bottom w:val="none" w:sz="0" w:space="0" w:color="auto"/>
        <w:right w:val="none" w:sz="0" w:space="0" w:color="auto"/>
      </w:divBdr>
    </w:div>
    <w:div w:id="724331140">
      <w:bodyDiv w:val="1"/>
      <w:marLeft w:val="0"/>
      <w:marRight w:val="0"/>
      <w:marTop w:val="0"/>
      <w:marBottom w:val="0"/>
      <w:divBdr>
        <w:top w:val="none" w:sz="0" w:space="0" w:color="auto"/>
        <w:left w:val="none" w:sz="0" w:space="0" w:color="auto"/>
        <w:bottom w:val="none" w:sz="0" w:space="0" w:color="auto"/>
        <w:right w:val="none" w:sz="0" w:space="0" w:color="auto"/>
      </w:divBdr>
    </w:div>
    <w:div w:id="740714818">
      <w:bodyDiv w:val="1"/>
      <w:marLeft w:val="0"/>
      <w:marRight w:val="0"/>
      <w:marTop w:val="0"/>
      <w:marBottom w:val="0"/>
      <w:divBdr>
        <w:top w:val="none" w:sz="0" w:space="0" w:color="auto"/>
        <w:left w:val="none" w:sz="0" w:space="0" w:color="auto"/>
        <w:bottom w:val="none" w:sz="0" w:space="0" w:color="auto"/>
        <w:right w:val="none" w:sz="0" w:space="0" w:color="auto"/>
      </w:divBdr>
    </w:div>
    <w:div w:id="847408480">
      <w:bodyDiv w:val="1"/>
      <w:marLeft w:val="0"/>
      <w:marRight w:val="0"/>
      <w:marTop w:val="0"/>
      <w:marBottom w:val="0"/>
      <w:divBdr>
        <w:top w:val="none" w:sz="0" w:space="0" w:color="auto"/>
        <w:left w:val="none" w:sz="0" w:space="0" w:color="auto"/>
        <w:bottom w:val="none" w:sz="0" w:space="0" w:color="auto"/>
        <w:right w:val="none" w:sz="0" w:space="0" w:color="auto"/>
      </w:divBdr>
    </w:div>
    <w:div w:id="868493896">
      <w:bodyDiv w:val="1"/>
      <w:marLeft w:val="0"/>
      <w:marRight w:val="0"/>
      <w:marTop w:val="0"/>
      <w:marBottom w:val="0"/>
      <w:divBdr>
        <w:top w:val="none" w:sz="0" w:space="0" w:color="auto"/>
        <w:left w:val="none" w:sz="0" w:space="0" w:color="auto"/>
        <w:bottom w:val="none" w:sz="0" w:space="0" w:color="auto"/>
        <w:right w:val="none" w:sz="0" w:space="0" w:color="auto"/>
      </w:divBdr>
    </w:div>
    <w:div w:id="884635571">
      <w:bodyDiv w:val="1"/>
      <w:marLeft w:val="0"/>
      <w:marRight w:val="0"/>
      <w:marTop w:val="0"/>
      <w:marBottom w:val="0"/>
      <w:divBdr>
        <w:top w:val="none" w:sz="0" w:space="0" w:color="auto"/>
        <w:left w:val="none" w:sz="0" w:space="0" w:color="auto"/>
        <w:bottom w:val="none" w:sz="0" w:space="0" w:color="auto"/>
        <w:right w:val="none" w:sz="0" w:space="0" w:color="auto"/>
      </w:divBdr>
    </w:div>
    <w:div w:id="910040994">
      <w:bodyDiv w:val="1"/>
      <w:marLeft w:val="0"/>
      <w:marRight w:val="0"/>
      <w:marTop w:val="0"/>
      <w:marBottom w:val="0"/>
      <w:divBdr>
        <w:top w:val="none" w:sz="0" w:space="0" w:color="auto"/>
        <w:left w:val="none" w:sz="0" w:space="0" w:color="auto"/>
        <w:bottom w:val="none" w:sz="0" w:space="0" w:color="auto"/>
        <w:right w:val="none" w:sz="0" w:space="0" w:color="auto"/>
      </w:divBdr>
    </w:div>
    <w:div w:id="956061326">
      <w:bodyDiv w:val="1"/>
      <w:marLeft w:val="0"/>
      <w:marRight w:val="0"/>
      <w:marTop w:val="0"/>
      <w:marBottom w:val="0"/>
      <w:divBdr>
        <w:top w:val="none" w:sz="0" w:space="0" w:color="auto"/>
        <w:left w:val="none" w:sz="0" w:space="0" w:color="auto"/>
        <w:bottom w:val="none" w:sz="0" w:space="0" w:color="auto"/>
        <w:right w:val="none" w:sz="0" w:space="0" w:color="auto"/>
      </w:divBdr>
    </w:div>
    <w:div w:id="1026097959">
      <w:bodyDiv w:val="1"/>
      <w:marLeft w:val="0"/>
      <w:marRight w:val="0"/>
      <w:marTop w:val="0"/>
      <w:marBottom w:val="0"/>
      <w:divBdr>
        <w:top w:val="none" w:sz="0" w:space="0" w:color="auto"/>
        <w:left w:val="none" w:sz="0" w:space="0" w:color="auto"/>
        <w:bottom w:val="none" w:sz="0" w:space="0" w:color="auto"/>
        <w:right w:val="none" w:sz="0" w:space="0" w:color="auto"/>
      </w:divBdr>
    </w:div>
    <w:div w:id="1084912065">
      <w:bodyDiv w:val="1"/>
      <w:marLeft w:val="0"/>
      <w:marRight w:val="0"/>
      <w:marTop w:val="0"/>
      <w:marBottom w:val="0"/>
      <w:divBdr>
        <w:top w:val="none" w:sz="0" w:space="0" w:color="auto"/>
        <w:left w:val="none" w:sz="0" w:space="0" w:color="auto"/>
        <w:bottom w:val="none" w:sz="0" w:space="0" w:color="auto"/>
        <w:right w:val="none" w:sz="0" w:space="0" w:color="auto"/>
      </w:divBdr>
    </w:div>
    <w:div w:id="1107000778">
      <w:bodyDiv w:val="1"/>
      <w:marLeft w:val="0"/>
      <w:marRight w:val="0"/>
      <w:marTop w:val="0"/>
      <w:marBottom w:val="0"/>
      <w:divBdr>
        <w:top w:val="none" w:sz="0" w:space="0" w:color="auto"/>
        <w:left w:val="none" w:sz="0" w:space="0" w:color="auto"/>
        <w:bottom w:val="none" w:sz="0" w:space="0" w:color="auto"/>
        <w:right w:val="none" w:sz="0" w:space="0" w:color="auto"/>
      </w:divBdr>
    </w:div>
    <w:div w:id="1169832098">
      <w:bodyDiv w:val="1"/>
      <w:marLeft w:val="0"/>
      <w:marRight w:val="0"/>
      <w:marTop w:val="0"/>
      <w:marBottom w:val="0"/>
      <w:divBdr>
        <w:top w:val="none" w:sz="0" w:space="0" w:color="auto"/>
        <w:left w:val="none" w:sz="0" w:space="0" w:color="auto"/>
        <w:bottom w:val="none" w:sz="0" w:space="0" w:color="auto"/>
        <w:right w:val="none" w:sz="0" w:space="0" w:color="auto"/>
      </w:divBdr>
    </w:div>
    <w:div w:id="1170369908">
      <w:bodyDiv w:val="1"/>
      <w:marLeft w:val="0"/>
      <w:marRight w:val="0"/>
      <w:marTop w:val="0"/>
      <w:marBottom w:val="0"/>
      <w:divBdr>
        <w:top w:val="none" w:sz="0" w:space="0" w:color="auto"/>
        <w:left w:val="none" w:sz="0" w:space="0" w:color="auto"/>
        <w:bottom w:val="none" w:sz="0" w:space="0" w:color="auto"/>
        <w:right w:val="none" w:sz="0" w:space="0" w:color="auto"/>
      </w:divBdr>
    </w:div>
    <w:div w:id="1224366700">
      <w:bodyDiv w:val="1"/>
      <w:marLeft w:val="0"/>
      <w:marRight w:val="0"/>
      <w:marTop w:val="0"/>
      <w:marBottom w:val="0"/>
      <w:divBdr>
        <w:top w:val="none" w:sz="0" w:space="0" w:color="auto"/>
        <w:left w:val="none" w:sz="0" w:space="0" w:color="auto"/>
        <w:bottom w:val="none" w:sz="0" w:space="0" w:color="auto"/>
        <w:right w:val="none" w:sz="0" w:space="0" w:color="auto"/>
      </w:divBdr>
    </w:div>
    <w:div w:id="1289966697">
      <w:bodyDiv w:val="1"/>
      <w:marLeft w:val="0"/>
      <w:marRight w:val="0"/>
      <w:marTop w:val="0"/>
      <w:marBottom w:val="0"/>
      <w:divBdr>
        <w:top w:val="none" w:sz="0" w:space="0" w:color="auto"/>
        <w:left w:val="none" w:sz="0" w:space="0" w:color="auto"/>
        <w:bottom w:val="none" w:sz="0" w:space="0" w:color="auto"/>
        <w:right w:val="none" w:sz="0" w:space="0" w:color="auto"/>
      </w:divBdr>
    </w:div>
    <w:div w:id="1341666924">
      <w:bodyDiv w:val="1"/>
      <w:marLeft w:val="0"/>
      <w:marRight w:val="0"/>
      <w:marTop w:val="0"/>
      <w:marBottom w:val="0"/>
      <w:divBdr>
        <w:top w:val="none" w:sz="0" w:space="0" w:color="auto"/>
        <w:left w:val="none" w:sz="0" w:space="0" w:color="auto"/>
        <w:bottom w:val="none" w:sz="0" w:space="0" w:color="auto"/>
        <w:right w:val="none" w:sz="0" w:space="0" w:color="auto"/>
      </w:divBdr>
    </w:div>
    <w:div w:id="1411388890">
      <w:bodyDiv w:val="1"/>
      <w:marLeft w:val="0"/>
      <w:marRight w:val="0"/>
      <w:marTop w:val="0"/>
      <w:marBottom w:val="0"/>
      <w:divBdr>
        <w:top w:val="none" w:sz="0" w:space="0" w:color="auto"/>
        <w:left w:val="none" w:sz="0" w:space="0" w:color="auto"/>
        <w:bottom w:val="none" w:sz="0" w:space="0" w:color="auto"/>
        <w:right w:val="none" w:sz="0" w:space="0" w:color="auto"/>
      </w:divBdr>
    </w:div>
    <w:div w:id="1426000096">
      <w:bodyDiv w:val="1"/>
      <w:marLeft w:val="0"/>
      <w:marRight w:val="0"/>
      <w:marTop w:val="0"/>
      <w:marBottom w:val="0"/>
      <w:divBdr>
        <w:top w:val="none" w:sz="0" w:space="0" w:color="auto"/>
        <w:left w:val="none" w:sz="0" w:space="0" w:color="auto"/>
        <w:bottom w:val="none" w:sz="0" w:space="0" w:color="auto"/>
        <w:right w:val="none" w:sz="0" w:space="0" w:color="auto"/>
      </w:divBdr>
    </w:div>
    <w:div w:id="1429540882">
      <w:bodyDiv w:val="1"/>
      <w:marLeft w:val="0"/>
      <w:marRight w:val="0"/>
      <w:marTop w:val="0"/>
      <w:marBottom w:val="0"/>
      <w:divBdr>
        <w:top w:val="none" w:sz="0" w:space="0" w:color="auto"/>
        <w:left w:val="none" w:sz="0" w:space="0" w:color="auto"/>
        <w:bottom w:val="none" w:sz="0" w:space="0" w:color="auto"/>
        <w:right w:val="none" w:sz="0" w:space="0" w:color="auto"/>
      </w:divBdr>
    </w:div>
    <w:div w:id="1519197886">
      <w:bodyDiv w:val="1"/>
      <w:marLeft w:val="0"/>
      <w:marRight w:val="0"/>
      <w:marTop w:val="0"/>
      <w:marBottom w:val="0"/>
      <w:divBdr>
        <w:top w:val="none" w:sz="0" w:space="0" w:color="auto"/>
        <w:left w:val="none" w:sz="0" w:space="0" w:color="auto"/>
        <w:bottom w:val="none" w:sz="0" w:space="0" w:color="auto"/>
        <w:right w:val="none" w:sz="0" w:space="0" w:color="auto"/>
      </w:divBdr>
    </w:div>
    <w:div w:id="1614168357">
      <w:bodyDiv w:val="1"/>
      <w:marLeft w:val="0"/>
      <w:marRight w:val="0"/>
      <w:marTop w:val="0"/>
      <w:marBottom w:val="0"/>
      <w:divBdr>
        <w:top w:val="none" w:sz="0" w:space="0" w:color="auto"/>
        <w:left w:val="none" w:sz="0" w:space="0" w:color="auto"/>
        <w:bottom w:val="none" w:sz="0" w:space="0" w:color="auto"/>
        <w:right w:val="none" w:sz="0" w:space="0" w:color="auto"/>
      </w:divBdr>
    </w:div>
    <w:div w:id="1622179463">
      <w:bodyDiv w:val="1"/>
      <w:marLeft w:val="0"/>
      <w:marRight w:val="0"/>
      <w:marTop w:val="0"/>
      <w:marBottom w:val="0"/>
      <w:divBdr>
        <w:top w:val="none" w:sz="0" w:space="0" w:color="auto"/>
        <w:left w:val="none" w:sz="0" w:space="0" w:color="auto"/>
        <w:bottom w:val="none" w:sz="0" w:space="0" w:color="auto"/>
        <w:right w:val="none" w:sz="0" w:space="0" w:color="auto"/>
      </w:divBdr>
    </w:div>
    <w:div w:id="1684360410">
      <w:bodyDiv w:val="1"/>
      <w:marLeft w:val="0"/>
      <w:marRight w:val="0"/>
      <w:marTop w:val="0"/>
      <w:marBottom w:val="0"/>
      <w:divBdr>
        <w:top w:val="none" w:sz="0" w:space="0" w:color="auto"/>
        <w:left w:val="none" w:sz="0" w:space="0" w:color="auto"/>
        <w:bottom w:val="none" w:sz="0" w:space="0" w:color="auto"/>
        <w:right w:val="none" w:sz="0" w:space="0" w:color="auto"/>
      </w:divBdr>
    </w:div>
    <w:div w:id="1705708608">
      <w:bodyDiv w:val="1"/>
      <w:marLeft w:val="0"/>
      <w:marRight w:val="0"/>
      <w:marTop w:val="0"/>
      <w:marBottom w:val="0"/>
      <w:divBdr>
        <w:top w:val="none" w:sz="0" w:space="0" w:color="auto"/>
        <w:left w:val="none" w:sz="0" w:space="0" w:color="auto"/>
        <w:bottom w:val="none" w:sz="0" w:space="0" w:color="auto"/>
        <w:right w:val="none" w:sz="0" w:space="0" w:color="auto"/>
      </w:divBdr>
    </w:div>
    <w:div w:id="1727097592">
      <w:bodyDiv w:val="1"/>
      <w:marLeft w:val="0"/>
      <w:marRight w:val="0"/>
      <w:marTop w:val="0"/>
      <w:marBottom w:val="0"/>
      <w:divBdr>
        <w:top w:val="none" w:sz="0" w:space="0" w:color="auto"/>
        <w:left w:val="none" w:sz="0" w:space="0" w:color="auto"/>
        <w:bottom w:val="none" w:sz="0" w:space="0" w:color="auto"/>
        <w:right w:val="none" w:sz="0" w:space="0" w:color="auto"/>
      </w:divBdr>
    </w:div>
    <w:div w:id="1731224753">
      <w:bodyDiv w:val="1"/>
      <w:marLeft w:val="0"/>
      <w:marRight w:val="0"/>
      <w:marTop w:val="0"/>
      <w:marBottom w:val="0"/>
      <w:divBdr>
        <w:top w:val="none" w:sz="0" w:space="0" w:color="auto"/>
        <w:left w:val="none" w:sz="0" w:space="0" w:color="auto"/>
        <w:bottom w:val="none" w:sz="0" w:space="0" w:color="auto"/>
        <w:right w:val="none" w:sz="0" w:space="0" w:color="auto"/>
      </w:divBdr>
    </w:div>
    <w:div w:id="1749768549">
      <w:bodyDiv w:val="1"/>
      <w:marLeft w:val="0"/>
      <w:marRight w:val="0"/>
      <w:marTop w:val="0"/>
      <w:marBottom w:val="0"/>
      <w:divBdr>
        <w:top w:val="none" w:sz="0" w:space="0" w:color="auto"/>
        <w:left w:val="none" w:sz="0" w:space="0" w:color="auto"/>
        <w:bottom w:val="none" w:sz="0" w:space="0" w:color="auto"/>
        <w:right w:val="none" w:sz="0" w:space="0" w:color="auto"/>
      </w:divBdr>
    </w:div>
    <w:div w:id="1860465928">
      <w:bodyDiv w:val="1"/>
      <w:marLeft w:val="0"/>
      <w:marRight w:val="0"/>
      <w:marTop w:val="0"/>
      <w:marBottom w:val="0"/>
      <w:divBdr>
        <w:top w:val="none" w:sz="0" w:space="0" w:color="auto"/>
        <w:left w:val="none" w:sz="0" w:space="0" w:color="auto"/>
        <w:bottom w:val="none" w:sz="0" w:space="0" w:color="auto"/>
        <w:right w:val="none" w:sz="0" w:space="0" w:color="auto"/>
      </w:divBdr>
    </w:div>
    <w:div w:id="1916013599">
      <w:bodyDiv w:val="1"/>
      <w:marLeft w:val="0"/>
      <w:marRight w:val="0"/>
      <w:marTop w:val="0"/>
      <w:marBottom w:val="0"/>
      <w:divBdr>
        <w:top w:val="none" w:sz="0" w:space="0" w:color="auto"/>
        <w:left w:val="none" w:sz="0" w:space="0" w:color="auto"/>
        <w:bottom w:val="none" w:sz="0" w:space="0" w:color="auto"/>
        <w:right w:val="none" w:sz="0" w:space="0" w:color="auto"/>
      </w:divBdr>
    </w:div>
    <w:div w:id="1919093138">
      <w:bodyDiv w:val="1"/>
      <w:marLeft w:val="0"/>
      <w:marRight w:val="0"/>
      <w:marTop w:val="0"/>
      <w:marBottom w:val="0"/>
      <w:divBdr>
        <w:top w:val="none" w:sz="0" w:space="0" w:color="auto"/>
        <w:left w:val="none" w:sz="0" w:space="0" w:color="auto"/>
        <w:bottom w:val="none" w:sz="0" w:space="0" w:color="auto"/>
        <w:right w:val="none" w:sz="0" w:space="0" w:color="auto"/>
      </w:divBdr>
    </w:div>
    <w:div w:id="1951859508">
      <w:bodyDiv w:val="1"/>
      <w:marLeft w:val="0"/>
      <w:marRight w:val="0"/>
      <w:marTop w:val="0"/>
      <w:marBottom w:val="0"/>
      <w:divBdr>
        <w:top w:val="none" w:sz="0" w:space="0" w:color="auto"/>
        <w:left w:val="none" w:sz="0" w:space="0" w:color="auto"/>
        <w:bottom w:val="none" w:sz="0" w:space="0" w:color="auto"/>
        <w:right w:val="none" w:sz="0" w:space="0" w:color="auto"/>
      </w:divBdr>
    </w:div>
    <w:div w:id="202377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80BD8-96AD-450D-97A6-5D7F75998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2157</TotalTime>
  <Pages>11</Pages>
  <Words>2285</Words>
  <Characters>13027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Название_документа</vt:lpstr>
    </vt:vector>
  </TitlesOfParts>
  <Company>DG Win&amp;Soft</Company>
  <LinksUpToDate>false</LinksUpToDate>
  <CharactersWithSpaces>15282</CharactersWithSpaces>
  <SharedDoc>false</SharedDoc>
  <HLinks>
    <vt:vector size="18" baseType="variant">
      <vt:variant>
        <vt:i4>1376316</vt:i4>
      </vt:variant>
      <vt:variant>
        <vt:i4>14</vt:i4>
      </vt:variant>
      <vt:variant>
        <vt:i4>0</vt:i4>
      </vt:variant>
      <vt:variant>
        <vt:i4>5</vt:i4>
      </vt:variant>
      <vt:variant>
        <vt:lpwstr/>
      </vt:variant>
      <vt:variant>
        <vt:lpwstr>_Toc120180519</vt:lpwstr>
      </vt:variant>
      <vt:variant>
        <vt:i4>1376316</vt:i4>
      </vt:variant>
      <vt:variant>
        <vt:i4>8</vt:i4>
      </vt:variant>
      <vt:variant>
        <vt:i4>0</vt:i4>
      </vt:variant>
      <vt:variant>
        <vt:i4>5</vt:i4>
      </vt:variant>
      <vt:variant>
        <vt:lpwstr/>
      </vt:variant>
      <vt:variant>
        <vt:lpwstr>_Toc120180518</vt:lpwstr>
      </vt:variant>
      <vt:variant>
        <vt:i4>1376316</vt:i4>
      </vt:variant>
      <vt:variant>
        <vt:i4>2</vt:i4>
      </vt:variant>
      <vt:variant>
        <vt:i4>0</vt:i4>
      </vt:variant>
      <vt:variant>
        <vt:i4>5</vt:i4>
      </vt:variant>
      <vt:variant>
        <vt:lpwstr/>
      </vt:variant>
      <vt:variant>
        <vt:lpwstr>_Toc120180517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Название_документа</dc:title>
  <dc:subject>Территориальное планирование</dc:subject>
  <dc:creator>fox</dc:creator>
  <cp:keywords/>
  <cp:lastModifiedBy>user</cp:lastModifiedBy>
  <cp:revision>35</cp:revision>
  <cp:lastPrinted>2019-09-19T12:48:00Z</cp:lastPrinted>
  <dcterms:created xsi:type="dcterms:W3CDTF">2022-11-24T08:09:00Z</dcterms:created>
  <dcterms:modified xsi:type="dcterms:W3CDTF">2024-02-02T13:32:00Z</dcterms:modified>
</cp:coreProperties>
</file>